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03C" w:rsidRPr="00080A64" w:rsidRDefault="002D303C" w:rsidP="0028154C">
      <w:pPr>
        <w:pStyle w:val="a3"/>
        <w:rPr>
          <w:sz w:val="25"/>
          <w:szCs w:val="25"/>
        </w:rPr>
      </w:pPr>
      <w:r w:rsidRPr="00080A64">
        <w:rPr>
          <w:noProof/>
          <w:sz w:val="25"/>
          <w:szCs w:val="25"/>
          <w:lang w:eastAsia="ru-RU"/>
        </w:rPr>
        <w:drawing>
          <wp:anchor distT="0" distB="0" distL="114300" distR="114300" simplePos="0" relativeHeight="251659264" behindDoc="0" locked="0" layoutInCell="1" allowOverlap="1" wp14:anchorId="37FE1DD5" wp14:editId="2ACB53B0">
            <wp:simplePos x="0" y="0"/>
            <wp:positionH relativeFrom="margin">
              <wp:align>center</wp:align>
            </wp:positionH>
            <wp:positionV relativeFrom="paragraph">
              <wp:posOffset>189865</wp:posOffset>
            </wp:positionV>
            <wp:extent cx="685800" cy="800100"/>
            <wp:effectExtent l="0" t="0" r="0" b="0"/>
            <wp:wrapTopAndBottom/>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pic:spPr>
                </pic:pic>
              </a:graphicData>
            </a:graphic>
            <wp14:sizeRelH relativeFrom="page">
              <wp14:pctWidth>0</wp14:pctWidth>
            </wp14:sizeRelH>
            <wp14:sizeRelV relativeFrom="page">
              <wp14:pctHeight>0</wp14:pctHeight>
            </wp14:sizeRelV>
          </wp:anchor>
        </w:drawing>
      </w:r>
    </w:p>
    <w:p w:rsidR="00E12F6B" w:rsidRPr="00080A64" w:rsidRDefault="00E12F6B" w:rsidP="00E12F6B">
      <w:pPr>
        <w:pStyle w:val="a3"/>
        <w:rPr>
          <w:sz w:val="25"/>
          <w:szCs w:val="25"/>
        </w:rPr>
      </w:pPr>
      <w:r w:rsidRPr="00080A64">
        <w:rPr>
          <w:sz w:val="25"/>
          <w:szCs w:val="25"/>
        </w:rPr>
        <w:t>Челябинская область</w:t>
      </w:r>
    </w:p>
    <w:p w:rsidR="00E12F6B" w:rsidRPr="00080A64" w:rsidRDefault="00E12F6B" w:rsidP="00E12F6B">
      <w:pPr>
        <w:pStyle w:val="1"/>
        <w:rPr>
          <w:sz w:val="25"/>
          <w:szCs w:val="25"/>
        </w:rPr>
      </w:pPr>
      <w:r w:rsidRPr="00080A64">
        <w:rPr>
          <w:sz w:val="25"/>
          <w:szCs w:val="25"/>
        </w:rPr>
        <w:t>СОБРАНИЕ ДЕПУТАТОВ КАРТАЛИНСКОГО МУНИЦИПАЛЬНОГО РАЙОНА</w:t>
      </w:r>
    </w:p>
    <w:p w:rsidR="00E12F6B" w:rsidRPr="00080A64" w:rsidRDefault="00E12F6B" w:rsidP="00E12F6B">
      <w:pPr>
        <w:jc w:val="center"/>
        <w:rPr>
          <w:b/>
          <w:sz w:val="25"/>
          <w:szCs w:val="25"/>
        </w:rPr>
      </w:pPr>
    </w:p>
    <w:p w:rsidR="00A5587F" w:rsidRPr="006D2DD1" w:rsidRDefault="00E12F6B" w:rsidP="00A5587F">
      <w:pPr>
        <w:pStyle w:val="2"/>
        <w:rPr>
          <w:sz w:val="25"/>
          <w:szCs w:val="25"/>
        </w:rPr>
      </w:pPr>
      <w:r w:rsidRPr="00A5587F">
        <w:rPr>
          <w:sz w:val="25"/>
          <w:szCs w:val="25"/>
        </w:rPr>
        <w:t>РЕШЕНИЕ</w:t>
      </w:r>
      <w:r w:rsidR="007171A8" w:rsidRPr="00A5587F">
        <w:rPr>
          <w:sz w:val="25"/>
          <w:szCs w:val="25"/>
        </w:rPr>
        <w:t xml:space="preserve"> </w:t>
      </w:r>
    </w:p>
    <w:p w:rsidR="00CE4651" w:rsidRDefault="00790148" w:rsidP="009040B7">
      <w:pPr>
        <w:pStyle w:val="3"/>
        <w:numPr>
          <w:ilvl w:val="0"/>
          <w:numId w:val="0"/>
        </w:numPr>
        <w:rPr>
          <w:sz w:val="25"/>
          <w:szCs w:val="25"/>
        </w:rPr>
      </w:pPr>
      <w:proofErr w:type="gramStart"/>
      <w:r w:rsidRPr="00080A64">
        <w:rPr>
          <w:sz w:val="25"/>
          <w:szCs w:val="25"/>
        </w:rPr>
        <w:t xml:space="preserve">От </w:t>
      </w:r>
      <w:r w:rsidR="00284033">
        <w:rPr>
          <w:sz w:val="25"/>
          <w:szCs w:val="25"/>
        </w:rPr>
        <w:t xml:space="preserve"> </w:t>
      </w:r>
      <w:r w:rsidR="007743E0" w:rsidRPr="006A6448">
        <w:rPr>
          <w:sz w:val="25"/>
          <w:szCs w:val="25"/>
        </w:rPr>
        <w:t>29</w:t>
      </w:r>
      <w:proofErr w:type="gramEnd"/>
      <w:r w:rsidR="007743E0" w:rsidRPr="006A6448">
        <w:rPr>
          <w:sz w:val="25"/>
          <w:szCs w:val="25"/>
        </w:rPr>
        <w:t xml:space="preserve"> </w:t>
      </w:r>
      <w:r w:rsidR="007743E0">
        <w:rPr>
          <w:sz w:val="25"/>
          <w:szCs w:val="25"/>
        </w:rPr>
        <w:t>мая</w:t>
      </w:r>
      <w:r w:rsidR="00A5587F">
        <w:rPr>
          <w:sz w:val="25"/>
          <w:szCs w:val="25"/>
        </w:rPr>
        <w:t xml:space="preserve"> </w:t>
      </w:r>
      <w:r w:rsidR="00284033">
        <w:rPr>
          <w:sz w:val="25"/>
          <w:szCs w:val="25"/>
        </w:rPr>
        <w:t>202</w:t>
      </w:r>
      <w:r w:rsidR="00AA4AD9">
        <w:rPr>
          <w:sz w:val="25"/>
          <w:szCs w:val="25"/>
        </w:rPr>
        <w:t>5</w:t>
      </w:r>
      <w:r w:rsidRPr="00080A64">
        <w:rPr>
          <w:sz w:val="25"/>
          <w:szCs w:val="25"/>
        </w:rPr>
        <w:t xml:space="preserve"> года №</w:t>
      </w:r>
      <w:r w:rsidR="00384EA8">
        <w:rPr>
          <w:sz w:val="25"/>
          <w:szCs w:val="25"/>
        </w:rPr>
        <w:t xml:space="preserve"> 755</w:t>
      </w:r>
    </w:p>
    <w:p w:rsidR="006D2DD1" w:rsidRPr="006D2DD1" w:rsidRDefault="006D2DD1" w:rsidP="006D2DD1"/>
    <w:p w:rsidR="00E12F6B" w:rsidRPr="00080A64" w:rsidRDefault="00E12F6B" w:rsidP="00E12F6B">
      <w:pPr>
        <w:rPr>
          <w:sz w:val="25"/>
          <w:szCs w:val="25"/>
        </w:rPr>
      </w:pPr>
      <w:r w:rsidRPr="00080A64">
        <w:rPr>
          <w:sz w:val="25"/>
          <w:szCs w:val="25"/>
        </w:rPr>
        <w:t xml:space="preserve">«Об исполнении бюджета Карталинского </w:t>
      </w:r>
    </w:p>
    <w:p w:rsidR="00E12F6B" w:rsidRPr="00080A64" w:rsidRDefault="00284033" w:rsidP="00CF60A4">
      <w:pPr>
        <w:rPr>
          <w:sz w:val="25"/>
          <w:szCs w:val="25"/>
        </w:rPr>
      </w:pPr>
      <w:r>
        <w:rPr>
          <w:sz w:val="25"/>
          <w:szCs w:val="25"/>
        </w:rPr>
        <w:t>муниципального района за 202</w:t>
      </w:r>
      <w:r w:rsidR="00AA4AD9">
        <w:rPr>
          <w:sz w:val="25"/>
          <w:szCs w:val="25"/>
        </w:rPr>
        <w:t>4</w:t>
      </w:r>
      <w:r w:rsidR="00E12F6B" w:rsidRPr="00080A64">
        <w:rPr>
          <w:sz w:val="25"/>
          <w:szCs w:val="25"/>
        </w:rPr>
        <w:t xml:space="preserve"> год»</w:t>
      </w:r>
    </w:p>
    <w:p w:rsidR="00080A64" w:rsidRPr="00080A64" w:rsidRDefault="00080A64" w:rsidP="00E12F6B">
      <w:pPr>
        <w:jc w:val="both"/>
        <w:rPr>
          <w:sz w:val="25"/>
          <w:szCs w:val="25"/>
        </w:rPr>
      </w:pPr>
    </w:p>
    <w:p w:rsidR="00CF60A4" w:rsidRPr="00080A64" w:rsidRDefault="00CF60A4" w:rsidP="00CF60A4">
      <w:pPr>
        <w:ind w:firstLine="709"/>
        <w:jc w:val="both"/>
        <w:rPr>
          <w:sz w:val="25"/>
          <w:szCs w:val="25"/>
        </w:rPr>
      </w:pPr>
      <w:r w:rsidRPr="00080A64">
        <w:rPr>
          <w:sz w:val="25"/>
          <w:szCs w:val="25"/>
        </w:rPr>
        <w:t>Рассмотрев представленный администрацией Карталинского муниципального района отчет об исполнении бюджета Карталинско</w:t>
      </w:r>
      <w:r w:rsidR="00D63D09" w:rsidRPr="00080A64">
        <w:rPr>
          <w:sz w:val="25"/>
          <w:szCs w:val="25"/>
        </w:rPr>
        <w:t xml:space="preserve">го муниципального района за </w:t>
      </w:r>
      <w:r w:rsidR="006D2DD1">
        <w:rPr>
          <w:sz w:val="25"/>
          <w:szCs w:val="25"/>
        </w:rPr>
        <w:t>202</w:t>
      </w:r>
      <w:r w:rsidR="00AA4AD9">
        <w:rPr>
          <w:sz w:val="25"/>
          <w:szCs w:val="25"/>
        </w:rPr>
        <w:t>4</w:t>
      </w:r>
      <w:r w:rsidRPr="00080A64">
        <w:rPr>
          <w:sz w:val="25"/>
          <w:szCs w:val="25"/>
        </w:rPr>
        <w:t xml:space="preserve"> год, заключение Контрольно-счетной палаты Карталинского муниципального района на отчет об исполнении бюджета Карталинско</w:t>
      </w:r>
      <w:r w:rsidR="00D63D09" w:rsidRPr="00080A64">
        <w:rPr>
          <w:sz w:val="25"/>
          <w:szCs w:val="25"/>
        </w:rPr>
        <w:t xml:space="preserve">го муниципального района за </w:t>
      </w:r>
      <w:r w:rsidR="006D2DD1">
        <w:rPr>
          <w:sz w:val="25"/>
          <w:szCs w:val="25"/>
        </w:rPr>
        <w:t>202</w:t>
      </w:r>
      <w:r w:rsidR="00AA4AD9">
        <w:rPr>
          <w:sz w:val="25"/>
          <w:szCs w:val="25"/>
        </w:rPr>
        <w:t>4</w:t>
      </w:r>
      <w:r w:rsidRPr="00080A64">
        <w:rPr>
          <w:sz w:val="25"/>
          <w:szCs w:val="25"/>
        </w:rPr>
        <w:t xml:space="preserve"> год, руководствуясь статьями 264.5 и 264.6 Бюджетного кодекса Российской Федерации, статьями 47 и 48 Положения «О бюджетном процессе в </w:t>
      </w:r>
      <w:proofErr w:type="spellStart"/>
      <w:r w:rsidRPr="00080A64">
        <w:rPr>
          <w:sz w:val="25"/>
          <w:szCs w:val="25"/>
        </w:rPr>
        <w:t>Карталинском</w:t>
      </w:r>
      <w:proofErr w:type="spellEnd"/>
      <w:r w:rsidRPr="00080A64">
        <w:rPr>
          <w:sz w:val="25"/>
          <w:szCs w:val="25"/>
        </w:rPr>
        <w:t xml:space="preserve"> муниципальном районе», утвержденного решением Собрания депутатов Карталинского муниципального района от 02.07.2010 года № 39, </w:t>
      </w:r>
    </w:p>
    <w:p w:rsidR="00CB4683" w:rsidRPr="00080A64" w:rsidRDefault="00CF60A4" w:rsidP="009040B7">
      <w:pPr>
        <w:ind w:firstLine="709"/>
        <w:rPr>
          <w:sz w:val="25"/>
          <w:szCs w:val="25"/>
        </w:rPr>
      </w:pPr>
      <w:r w:rsidRPr="00080A64">
        <w:rPr>
          <w:sz w:val="25"/>
          <w:szCs w:val="25"/>
        </w:rPr>
        <w:t>Собрани</w:t>
      </w:r>
      <w:r w:rsidR="00FE3299">
        <w:rPr>
          <w:sz w:val="25"/>
          <w:szCs w:val="25"/>
        </w:rPr>
        <w:t>е</w:t>
      </w:r>
      <w:r w:rsidRPr="00080A64">
        <w:rPr>
          <w:sz w:val="25"/>
          <w:szCs w:val="25"/>
        </w:rPr>
        <w:t xml:space="preserve"> депутатов Карталинского муниципального района РЕШАЕТ:</w:t>
      </w:r>
    </w:p>
    <w:p w:rsidR="00E12F6B" w:rsidRPr="00080A64" w:rsidRDefault="00E12F6B" w:rsidP="009040B7">
      <w:pPr>
        <w:numPr>
          <w:ilvl w:val="0"/>
          <w:numId w:val="2"/>
        </w:numPr>
        <w:ind w:left="0" w:firstLine="709"/>
        <w:jc w:val="both"/>
        <w:rPr>
          <w:sz w:val="25"/>
          <w:szCs w:val="25"/>
        </w:rPr>
      </w:pPr>
      <w:r w:rsidRPr="00080A64">
        <w:rPr>
          <w:sz w:val="25"/>
          <w:szCs w:val="25"/>
        </w:rPr>
        <w:t>Утвердить отчет об исполнении бюджета Карталинско</w:t>
      </w:r>
      <w:r w:rsidR="00D63D09" w:rsidRPr="00080A64">
        <w:rPr>
          <w:sz w:val="25"/>
          <w:szCs w:val="25"/>
        </w:rPr>
        <w:t>го муниципального района за 20</w:t>
      </w:r>
      <w:r w:rsidR="00284033">
        <w:rPr>
          <w:sz w:val="25"/>
          <w:szCs w:val="25"/>
        </w:rPr>
        <w:t>2</w:t>
      </w:r>
      <w:r w:rsidR="00AA4AD9">
        <w:rPr>
          <w:sz w:val="25"/>
          <w:szCs w:val="25"/>
        </w:rPr>
        <w:t>4</w:t>
      </w:r>
      <w:r w:rsidRPr="00080A64">
        <w:rPr>
          <w:sz w:val="25"/>
          <w:szCs w:val="25"/>
        </w:rPr>
        <w:t xml:space="preserve"> год по доходам в </w:t>
      </w:r>
      <w:r w:rsidRPr="002D7473">
        <w:rPr>
          <w:sz w:val="25"/>
          <w:szCs w:val="25"/>
        </w:rPr>
        <w:t xml:space="preserve">сумме </w:t>
      </w:r>
      <w:r w:rsidR="00AA1557" w:rsidRPr="002D7473">
        <w:rPr>
          <w:sz w:val="25"/>
          <w:szCs w:val="25"/>
        </w:rPr>
        <w:t>2</w:t>
      </w:r>
      <w:r w:rsidR="00DA22B4" w:rsidRPr="002D7473">
        <w:rPr>
          <w:sz w:val="25"/>
          <w:szCs w:val="25"/>
        </w:rPr>
        <w:t>463354,13</w:t>
      </w:r>
      <w:r w:rsidRPr="002D7473">
        <w:rPr>
          <w:sz w:val="25"/>
          <w:szCs w:val="25"/>
        </w:rPr>
        <w:t xml:space="preserve"> тыс</w:t>
      </w:r>
      <w:r w:rsidRPr="00080A64">
        <w:rPr>
          <w:sz w:val="25"/>
          <w:szCs w:val="25"/>
        </w:rPr>
        <w:t xml:space="preserve">. рублей, по расходам </w:t>
      </w:r>
      <w:r w:rsidR="00AA4AD9">
        <w:rPr>
          <w:sz w:val="25"/>
          <w:szCs w:val="25"/>
        </w:rPr>
        <w:t>2479702,86</w:t>
      </w:r>
      <w:r w:rsidRPr="00080A64">
        <w:rPr>
          <w:sz w:val="25"/>
          <w:szCs w:val="25"/>
        </w:rPr>
        <w:t xml:space="preserve"> тыс. рублей с превышением </w:t>
      </w:r>
      <w:r w:rsidR="003B1B81" w:rsidRPr="00080A64">
        <w:rPr>
          <w:sz w:val="25"/>
          <w:szCs w:val="25"/>
        </w:rPr>
        <w:t>расход</w:t>
      </w:r>
      <w:r w:rsidR="00AA1A2A">
        <w:rPr>
          <w:sz w:val="25"/>
          <w:szCs w:val="25"/>
        </w:rPr>
        <w:t>ов</w:t>
      </w:r>
      <w:r w:rsidR="00095F4A">
        <w:rPr>
          <w:sz w:val="25"/>
          <w:szCs w:val="25"/>
        </w:rPr>
        <w:t xml:space="preserve"> над доходами</w:t>
      </w:r>
      <w:r w:rsidRPr="00080A64">
        <w:rPr>
          <w:sz w:val="25"/>
          <w:szCs w:val="25"/>
        </w:rPr>
        <w:t xml:space="preserve"> (</w:t>
      </w:r>
      <w:r w:rsidR="00AA1A2A">
        <w:rPr>
          <w:sz w:val="25"/>
          <w:szCs w:val="25"/>
        </w:rPr>
        <w:t>дефицит местного</w:t>
      </w:r>
      <w:r w:rsidRPr="00080A64">
        <w:rPr>
          <w:sz w:val="25"/>
          <w:szCs w:val="25"/>
        </w:rPr>
        <w:t xml:space="preserve"> бюджета) в сумме </w:t>
      </w:r>
      <w:r w:rsidR="00DA22B4">
        <w:rPr>
          <w:sz w:val="25"/>
          <w:szCs w:val="25"/>
        </w:rPr>
        <w:t>16348,73</w:t>
      </w:r>
      <w:r w:rsidR="0025020E" w:rsidRPr="00080A64">
        <w:rPr>
          <w:sz w:val="25"/>
          <w:szCs w:val="25"/>
        </w:rPr>
        <w:t xml:space="preserve"> </w:t>
      </w:r>
      <w:r w:rsidRPr="00080A64">
        <w:rPr>
          <w:sz w:val="25"/>
          <w:szCs w:val="25"/>
        </w:rPr>
        <w:t>тыс. рублей со следующими показателями:</w:t>
      </w:r>
    </w:p>
    <w:p w:rsidR="00E12F6B" w:rsidRPr="00080A64" w:rsidRDefault="00E12F6B" w:rsidP="009040B7">
      <w:pPr>
        <w:ind w:firstLine="709"/>
        <w:jc w:val="both"/>
        <w:rPr>
          <w:sz w:val="25"/>
          <w:szCs w:val="25"/>
        </w:rPr>
      </w:pPr>
      <w:r w:rsidRPr="00080A64">
        <w:rPr>
          <w:sz w:val="25"/>
          <w:szCs w:val="25"/>
        </w:rPr>
        <w:t xml:space="preserve">по доходам бюджета Карталинского муниципального района </w:t>
      </w:r>
      <w:r w:rsidR="0042740C">
        <w:rPr>
          <w:sz w:val="25"/>
          <w:szCs w:val="25"/>
        </w:rPr>
        <w:t>за 202</w:t>
      </w:r>
      <w:r w:rsidR="0083571F">
        <w:rPr>
          <w:sz w:val="25"/>
          <w:szCs w:val="25"/>
        </w:rPr>
        <w:t>4</w:t>
      </w:r>
      <w:r w:rsidR="0042740C">
        <w:rPr>
          <w:sz w:val="25"/>
          <w:szCs w:val="25"/>
        </w:rPr>
        <w:t xml:space="preserve"> год </w:t>
      </w:r>
      <w:r w:rsidRPr="00080A64">
        <w:rPr>
          <w:sz w:val="25"/>
          <w:szCs w:val="25"/>
        </w:rPr>
        <w:t xml:space="preserve">по кодам классификации доходов бюджетов </w:t>
      </w:r>
      <w:r w:rsidR="0042740C">
        <w:rPr>
          <w:sz w:val="25"/>
          <w:szCs w:val="25"/>
        </w:rPr>
        <w:t xml:space="preserve">бюджетной системы Российской </w:t>
      </w:r>
      <w:r w:rsidR="0042740C" w:rsidRPr="005C4B23">
        <w:rPr>
          <w:sz w:val="25"/>
          <w:szCs w:val="25"/>
        </w:rPr>
        <w:t>Федерации (далее – бюджет</w:t>
      </w:r>
      <w:r w:rsidR="005C4B23" w:rsidRPr="005C4B23">
        <w:rPr>
          <w:sz w:val="25"/>
          <w:szCs w:val="25"/>
        </w:rPr>
        <w:t>ов</w:t>
      </w:r>
      <w:r w:rsidR="0042740C" w:rsidRPr="005C4B23">
        <w:rPr>
          <w:sz w:val="25"/>
          <w:szCs w:val="25"/>
        </w:rPr>
        <w:t>)</w:t>
      </w:r>
      <w:r w:rsidR="0042740C">
        <w:rPr>
          <w:sz w:val="25"/>
          <w:szCs w:val="25"/>
        </w:rPr>
        <w:t xml:space="preserve"> </w:t>
      </w:r>
      <w:r w:rsidRPr="00080A64">
        <w:rPr>
          <w:sz w:val="25"/>
          <w:szCs w:val="25"/>
        </w:rPr>
        <w:t>согласно приложению 1;</w:t>
      </w:r>
    </w:p>
    <w:p w:rsidR="00E12F6B" w:rsidRPr="00080A64" w:rsidRDefault="00E12F6B" w:rsidP="009040B7">
      <w:pPr>
        <w:ind w:firstLine="709"/>
        <w:jc w:val="both"/>
        <w:rPr>
          <w:sz w:val="25"/>
          <w:szCs w:val="25"/>
        </w:rPr>
      </w:pPr>
      <w:r w:rsidRPr="00080A64">
        <w:rPr>
          <w:sz w:val="25"/>
          <w:szCs w:val="25"/>
        </w:rPr>
        <w:t>по расходам бюджета Карталинского муниципального района по ведомственной структуре расход</w:t>
      </w:r>
      <w:r w:rsidR="00295592" w:rsidRPr="00080A64">
        <w:rPr>
          <w:sz w:val="25"/>
          <w:szCs w:val="25"/>
        </w:rPr>
        <w:t>ов бюджета согласно приложению 2</w:t>
      </w:r>
      <w:r w:rsidRPr="00080A64">
        <w:rPr>
          <w:sz w:val="25"/>
          <w:szCs w:val="25"/>
        </w:rPr>
        <w:t>;</w:t>
      </w:r>
    </w:p>
    <w:p w:rsidR="00E12F6B" w:rsidRPr="00080A64" w:rsidRDefault="00E12F6B" w:rsidP="009040B7">
      <w:pPr>
        <w:ind w:firstLine="709"/>
        <w:jc w:val="both"/>
        <w:rPr>
          <w:sz w:val="25"/>
          <w:szCs w:val="25"/>
        </w:rPr>
      </w:pPr>
      <w:r w:rsidRPr="00080A64">
        <w:rPr>
          <w:sz w:val="25"/>
          <w:szCs w:val="25"/>
        </w:rPr>
        <w:t>по расходам бюджета Карталинского муниципального района по разделам и подразделам классификации расходо</w:t>
      </w:r>
      <w:r w:rsidR="00295592" w:rsidRPr="00080A64">
        <w:rPr>
          <w:sz w:val="25"/>
          <w:szCs w:val="25"/>
        </w:rPr>
        <w:t>в бюджетов согласно приложению 3</w:t>
      </w:r>
      <w:r w:rsidRPr="00080A64">
        <w:rPr>
          <w:sz w:val="25"/>
          <w:szCs w:val="25"/>
        </w:rPr>
        <w:t>;</w:t>
      </w:r>
    </w:p>
    <w:p w:rsidR="00E12F6B" w:rsidRPr="00080A64" w:rsidRDefault="00E12F6B" w:rsidP="009040B7">
      <w:pPr>
        <w:ind w:firstLine="709"/>
        <w:jc w:val="both"/>
        <w:rPr>
          <w:sz w:val="25"/>
          <w:szCs w:val="25"/>
        </w:rPr>
      </w:pPr>
      <w:r w:rsidRPr="00080A64">
        <w:rPr>
          <w:sz w:val="25"/>
          <w:szCs w:val="25"/>
        </w:rPr>
        <w:t xml:space="preserve">по источникам финансирования дефицита бюджета Карталинского муниципального района по кодам классификации источников финансирования дефицитов бюджетов </w:t>
      </w:r>
      <w:r w:rsidR="00295592" w:rsidRPr="00080A64">
        <w:rPr>
          <w:sz w:val="25"/>
          <w:szCs w:val="25"/>
        </w:rPr>
        <w:t>согласно приложению 4</w:t>
      </w:r>
      <w:r w:rsidR="00BE6E8A" w:rsidRPr="00080A64">
        <w:rPr>
          <w:sz w:val="25"/>
          <w:szCs w:val="25"/>
        </w:rPr>
        <w:t>.</w:t>
      </w:r>
    </w:p>
    <w:p w:rsidR="009040B7" w:rsidRPr="00080A64" w:rsidRDefault="009040B7" w:rsidP="009040B7">
      <w:pPr>
        <w:pStyle w:val="ConsPlusNormal3"/>
        <w:widowControl/>
        <w:numPr>
          <w:ilvl w:val="0"/>
          <w:numId w:val="2"/>
        </w:numPr>
        <w:suppressAutoHyphens w:val="0"/>
        <w:autoSpaceDN w:val="0"/>
        <w:adjustRightInd w:val="0"/>
        <w:ind w:left="0" w:firstLine="709"/>
        <w:jc w:val="both"/>
        <w:rPr>
          <w:rFonts w:ascii="Times New Roman" w:hAnsi="Times New Roman" w:cs="Times New Roman"/>
          <w:sz w:val="25"/>
          <w:szCs w:val="25"/>
        </w:rPr>
      </w:pPr>
      <w:r w:rsidRPr="00080A64">
        <w:rPr>
          <w:rFonts w:ascii="Times New Roman" w:hAnsi="Times New Roman" w:cs="Times New Roman"/>
          <w:sz w:val="25"/>
          <w:szCs w:val="25"/>
        </w:rPr>
        <w:t xml:space="preserve">Настоящее решение направить </w:t>
      </w:r>
      <w:r w:rsidR="00A356BF">
        <w:rPr>
          <w:rFonts w:ascii="Times New Roman" w:hAnsi="Times New Roman" w:cs="Times New Roman"/>
          <w:sz w:val="25"/>
          <w:szCs w:val="25"/>
        </w:rPr>
        <w:t>главе</w:t>
      </w:r>
      <w:r w:rsidRPr="00080A64">
        <w:rPr>
          <w:rFonts w:ascii="Times New Roman" w:hAnsi="Times New Roman" w:cs="Times New Roman"/>
          <w:sz w:val="25"/>
          <w:szCs w:val="25"/>
        </w:rPr>
        <w:t xml:space="preserve"> Карталинского муниципального района для </w:t>
      </w:r>
      <w:r w:rsidR="00185813">
        <w:rPr>
          <w:rFonts w:ascii="Times New Roman" w:hAnsi="Times New Roman" w:cs="Times New Roman"/>
          <w:sz w:val="25"/>
          <w:szCs w:val="25"/>
        </w:rPr>
        <w:t xml:space="preserve">подписания и </w:t>
      </w:r>
      <w:r w:rsidRPr="00080A64">
        <w:rPr>
          <w:rFonts w:ascii="Times New Roman" w:hAnsi="Times New Roman" w:cs="Times New Roman"/>
          <w:sz w:val="25"/>
          <w:szCs w:val="25"/>
        </w:rPr>
        <w:t>опубликования в средствах массовой информации.</w:t>
      </w:r>
    </w:p>
    <w:p w:rsidR="009040B7" w:rsidRPr="00080A64" w:rsidRDefault="009040B7" w:rsidP="009040B7">
      <w:pPr>
        <w:pStyle w:val="ConsPlusNormal3"/>
        <w:widowControl/>
        <w:numPr>
          <w:ilvl w:val="0"/>
          <w:numId w:val="2"/>
        </w:numPr>
        <w:suppressAutoHyphens w:val="0"/>
        <w:autoSpaceDN w:val="0"/>
        <w:adjustRightInd w:val="0"/>
        <w:ind w:left="0" w:firstLine="709"/>
        <w:jc w:val="both"/>
        <w:rPr>
          <w:rFonts w:ascii="Times New Roman" w:hAnsi="Times New Roman" w:cs="Times New Roman"/>
          <w:sz w:val="25"/>
          <w:szCs w:val="25"/>
        </w:rPr>
      </w:pPr>
      <w:r w:rsidRPr="00080A64">
        <w:rPr>
          <w:rFonts w:ascii="Times New Roman" w:hAnsi="Times New Roman" w:cs="Times New Roman"/>
          <w:sz w:val="25"/>
          <w:szCs w:val="25"/>
        </w:rPr>
        <w:t>Настоящее решение разместить в официальном сетевом издании администрации Карталинского муниципального района в сети Интернет (http://www.kartalyraion.ru).</w:t>
      </w:r>
    </w:p>
    <w:p w:rsidR="00E12F6B" w:rsidRPr="00080A64" w:rsidRDefault="00E12F6B" w:rsidP="009040B7">
      <w:pPr>
        <w:numPr>
          <w:ilvl w:val="0"/>
          <w:numId w:val="2"/>
        </w:numPr>
        <w:ind w:left="0" w:firstLine="709"/>
        <w:jc w:val="both"/>
        <w:rPr>
          <w:sz w:val="25"/>
          <w:szCs w:val="25"/>
        </w:rPr>
      </w:pPr>
      <w:r w:rsidRPr="00080A64">
        <w:rPr>
          <w:sz w:val="25"/>
          <w:szCs w:val="25"/>
        </w:rPr>
        <w:t xml:space="preserve">Настоящее </w:t>
      </w:r>
      <w:r w:rsidR="008263D6" w:rsidRPr="00080A64">
        <w:rPr>
          <w:sz w:val="25"/>
          <w:szCs w:val="25"/>
        </w:rPr>
        <w:t>р</w:t>
      </w:r>
      <w:r w:rsidRPr="00080A64">
        <w:rPr>
          <w:sz w:val="25"/>
          <w:szCs w:val="25"/>
        </w:rPr>
        <w:t>ешение вступает в силу со дня его официального опубликования.</w:t>
      </w:r>
    </w:p>
    <w:p w:rsidR="006D2DD1" w:rsidRDefault="006D2DD1" w:rsidP="00E12F6B">
      <w:pPr>
        <w:jc w:val="both"/>
        <w:rPr>
          <w:sz w:val="25"/>
          <w:szCs w:val="25"/>
        </w:rPr>
      </w:pPr>
    </w:p>
    <w:p w:rsidR="00E12F6B" w:rsidRPr="00080A64" w:rsidRDefault="00E12F6B" w:rsidP="00E12F6B">
      <w:pPr>
        <w:jc w:val="both"/>
        <w:rPr>
          <w:sz w:val="25"/>
          <w:szCs w:val="25"/>
        </w:rPr>
      </w:pPr>
      <w:r w:rsidRPr="00080A64">
        <w:rPr>
          <w:sz w:val="25"/>
          <w:szCs w:val="25"/>
        </w:rPr>
        <w:t>Председатель Собрания депутатов</w:t>
      </w:r>
    </w:p>
    <w:p w:rsidR="004D1FD4" w:rsidRDefault="00E12F6B" w:rsidP="004C1131">
      <w:pPr>
        <w:jc w:val="both"/>
        <w:rPr>
          <w:sz w:val="25"/>
          <w:szCs w:val="25"/>
        </w:rPr>
      </w:pPr>
      <w:r w:rsidRPr="00080A64">
        <w:rPr>
          <w:sz w:val="25"/>
          <w:szCs w:val="25"/>
        </w:rPr>
        <w:t xml:space="preserve">Карталинского муниципального района                                       </w:t>
      </w:r>
      <w:r w:rsidR="00673199">
        <w:rPr>
          <w:sz w:val="25"/>
          <w:szCs w:val="25"/>
        </w:rPr>
        <w:t xml:space="preserve">       </w:t>
      </w:r>
      <w:r w:rsidRPr="00080A64">
        <w:rPr>
          <w:sz w:val="25"/>
          <w:szCs w:val="25"/>
        </w:rPr>
        <w:t xml:space="preserve"> </w:t>
      </w:r>
      <w:proofErr w:type="spellStart"/>
      <w:r w:rsidR="004C1131" w:rsidRPr="00080A64">
        <w:rPr>
          <w:sz w:val="25"/>
          <w:szCs w:val="25"/>
        </w:rPr>
        <w:t>Е.Н.Слинкин</w:t>
      </w:r>
      <w:proofErr w:type="spellEnd"/>
    </w:p>
    <w:p w:rsidR="00F2357D" w:rsidRPr="00080A64" w:rsidRDefault="00F2357D" w:rsidP="004C1131">
      <w:pPr>
        <w:jc w:val="both"/>
        <w:rPr>
          <w:sz w:val="25"/>
          <w:szCs w:val="25"/>
        </w:rPr>
      </w:pPr>
    </w:p>
    <w:p w:rsidR="00D74CDE" w:rsidRPr="00080A64" w:rsidRDefault="00E85A91" w:rsidP="00B23565">
      <w:pPr>
        <w:rPr>
          <w:sz w:val="25"/>
          <w:szCs w:val="25"/>
        </w:rPr>
        <w:sectPr w:rsidR="00D74CDE" w:rsidRPr="00080A64" w:rsidSect="00F40B96">
          <w:footerReference w:type="default" r:id="rId9"/>
          <w:pgSz w:w="11906" w:h="16838"/>
          <w:pgMar w:top="851" w:right="737" w:bottom="851" w:left="1701" w:header="709" w:footer="709" w:gutter="0"/>
          <w:cols w:space="708"/>
          <w:docGrid w:linePitch="360"/>
        </w:sectPr>
      </w:pPr>
      <w:r w:rsidRPr="00080A64">
        <w:rPr>
          <w:sz w:val="25"/>
          <w:szCs w:val="25"/>
        </w:rPr>
        <w:t xml:space="preserve">Глава Карталинского муниципального района               </w:t>
      </w:r>
      <w:r w:rsidR="005E42EB">
        <w:rPr>
          <w:sz w:val="25"/>
          <w:szCs w:val="25"/>
        </w:rPr>
        <w:t xml:space="preserve">          </w:t>
      </w:r>
      <w:r w:rsidR="00B23565">
        <w:rPr>
          <w:sz w:val="25"/>
          <w:szCs w:val="25"/>
        </w:rPr>
        <w:t xml:space="preserve">             А.Г. Вдовин</w:t>
      </w:r>
      <w:r w:rsidR="005E42EB">
        <w:rPr>
          <w:sz w:val="25"/>
          <w:szCs w:val="25"/>
        </w:rPr>
        <w:t xml:space="preserve">   </w:t>
      </w:r>
    </w:p>
    <w:p w:rsidR="000F486B" w:rsidRPr="007231DC" w:rsidRDefault="006512B2" w:rsidP="000F486B">
      <w:pPr>
        <w:jc w:val="right"/>
        <w:rPr>
          <w:sz w:val="26"/>
          <w:szCs w:val="26"/>
        </w:rPr>
      </w:pPr>
      <w:r>
        <w:rPr>
          <w:sz w:val="26"/>
          <w:szCs w:val="26"/>
        </w:rPr>
        <w:lastRenderedPageBreak/>
        <w:t xml:space="preserve"> </w:t>
      </w:r>
      <w:r w:rsidR="000F486B" w:rsidRPr="007231DC">
        <w:rPr>
          <w:sz w:val="26"/>
          <w:szCs w:val="26"/>
        </w:rPr>
        <w:t>Приложение 1</w:t>
      </w:r>
    </w:p>
    <w:p w:rsidR="000F486B" w:rsidRPr="007231DC" w:rsidRDefault="000F486B" w:rsidP="000F486B">
      <w:pPr>
        <w:jc w:val="right"/>
        <w:rPr>
          <w:sz w:val="26"/>
          <w:szCs w:val="26"/>
        </w:rPr>
      </w:pPr>
      <w:r w:rsidRPr="007231DC">
        <w:rPr>
          <w:sz w:val="26"/>
          <w:szCs w:val="26"/>
        </w:rPr>
        <w:t>к Решению Собрания депутатов</w:t>
      </w:r>
    </w:p>
    <w:p w:rsidR="000F486B" w:rsidRPr="007231DC" w:rsidRDefault="000F486B" w:rsidP="000F486B">
      <w:pPr>
        <w:tabs>
          <w:tab w:val="left" w:pos="3315"/>
        </w:tabs>
        <w:jc w:val="right"/>
        <w:rPr>
          <w:sz w:val="26"/>
          <w:szCs w:val="26"/>
        </w:rPr>
      </w:pPr>
      <w:r w:rsidRPr="007231DC">
        <w:rPr>
          <w:sz w:val="26"/>
          <w:szCs w:val="26"/>
        </w:rPr>
        <w:t>Карталинского муниципального района</w:t>
      </w:r>
    </w:p>
    <w:p w:rsidR="000F486B" w:rsidRPr="007231DC" w:rsidRDefault="000F486B" w:rsidP="000F486B">
      <w:pPr>
        <w:jc w:val="center"/>
        <w:rPr>
          <w:sz w:val="26"/>
          <w:szCs w:val="26"/>
        </w:rPr>
      </w:pPr>
      <w:r w:rsidRPr="007231DC">
        <w:rPr>
          <w:sz w:val="26"/>
          <w:szCs w:val="26"/>
        </w:rPr>
        <w:t xml:space="preserve">                                                                       </w:t>
      </w:r>
      <w:r w:rsidR="00A5587F">
        <w:rPr>
          <w:sz w:val="26"/>
          <w:szCs w:val="26"/>
        </w:rPr>
        <w:t xml:space="preserve">                           от </w:t>
      </w:r>
      <w:r w:rsidR="002175F8">
        <w:rPr>
          <w:sz w:val="26"/>
          <w:szCs w:val="26"/>
        </w:rPr>
        <w:t>29 мая</w:t>
      </w:r>
      <w:r w:rsidR="00A5587F">
        <w:rPr>
          <w:sz w:val="26"/>
          <w:szCs w:val="26"/>
        </w:rPr>
        <w:t xml:space="preserve"> </w:t>
      </w:r>
      <w:r w:rsidR="00D806C3">
        <w:rPr>
          <w:sz w:val="26"/>
          <w:szCs w:val="26"/>
        </w:rPr>
        <w:t>202</w:t>
      </w:r>
      <w:r w:rsidR="00945D61">
        <w:rPr>
          <w:sz w:val="26"/>
          <w:szCs w:val="26"/>
        </w:rPr>
        <w:t>5</w:t>
      </w:r>
      <w:r w:rsidRPr="007231DC">
        <w:rPr>
          <w:sz w:val="26"/>
          <w:szCs w:val="26"/>
        </w:rPr>
        <w:t xml:space="preserve"> года №</w:t>
      </w:r>
      <w:r w:rsidR="00D806C3">
        <w:rPr>
          <w:sz w:val="26"/>
          <w:szCs w:val="26"/>
        </w:rPr>
        <w:t xml:space="preserve"> </w:t>
      </w:r>
      <w:r w:rsidR="00384EA8">
        <w:rPr>
          <w:sz w:val="26"/>
          <w:szCs w:val="26"/>
        </w:rPr>
        <w:t>755</w:t>
      </w:r>
    </w:p>
    <w:p w:rsidR="000F486B" w:rsidRPr="007231DC" w:rsidRDefault="000F486B" w:rsidP="000F486B">
      <w:pPr>
        <w:jc w:val="right"/>
        <w:rPr>
          <w:sz w:val="26"/>
          <w:szCs w:val="26"/>
        </w:rPr>
      </w:pPr>
    </w:p>
    <w:p w:rsidR="000F14B1" w:rsidRPr="00815E15" w:rsidRDefault="000F14B1" w:rsidP="000F14B1">
      <w:pPr>
        <w:jc w:val="center"/>
        <w:rPr>
          <w:b/>
          <w:sz w:val="26"/>
          <w:szCs w:val="26"/>
        </w:rPr>
      </w:pPr>
      <w:r w:rsidRPr="00815E15">
        <w:rPr>
          <w:b/>
          <w:sz w:val="26"/>
          <w:szCs w:val="26"/>
        </w:rPr>
        <w:t>Доходы</w:t>
      </w:r>
      <w:r w:rsidR="00D005D0">
        <w:rPr>
          <w:b/>
          <w:sz w:val="26"/>
          <w:szCs w:val="26"/>
        </w:rPr>
        <w:t xml:space="preserve"> </w:t>
      </w:r>
      <w:r w:rsidRPr="00815E15">
        <w:rPr>
          <w:b/>
          <w:sz w:val="26"/>
          <w:szCs w:val="26"/>
        </w:rPr>
        <w:t>бюджета Карталинского муниципального района за 202</w:t>
      </w:r>
      <w:r w:rsidR="00945D61">
        <w:rPr>
          <w:b/>
          <w:sz w:val="26"/>
          <w:szCs w:val="26"/>
        </w:rPr>
        <w:t>4</w:t>
      </w:r>
      <w:r w:rsidRPr="00815E15">
        <w:rPr>
          <w:b/>
          <w:sz w:val="26"/>
          <w:szCs w:val="26"/>
        </w:rPr>
        <w:t xml:space="preserve"> год </w:t>
      </w:r>
    </w:p>
    <w:p w:rsidR="000F14B1" w:rsidRDefault="000F14B1" w:rsidP="000F14B1">
      <w:pPr>
        <w:jc w:val="center"/>
        <w:rPr>
          <w:b/>
          <w:sz w:val="26"/>
          <w:szCs w:val="26"/>
        </w:rPr>
      </w:pPr>
      <w:r w:rsidRPr="00815E15">
        <w:rPr>
          <w:b/>
          <w:sz w:val="26"/>
          <w:szCs w:val="26"/>
        </w:rPr>
        <w:t>по кодам классификации доходов бюджет</w:t>
      </w:r>
      <w:r w:rsidR="002674D2">
        <w:rPr>
          <w:b/>
          <w:sz w:val="26"/>
          <w:szCs w:val="26"/>
        </w:rPr>
        <w:t>ов</w:t>
      </w:r>
    </w:p>
    <w:p w:rsidR="00DE6245" w:rsidRPr="00815E15" w:rsidRDefault="00DE6245" w:rsidP="000F14B1">
      <w:pPr>
        <w:jc w:val="center"/>
        <w:rPr>
          <w:sz w:val="26"/>
          <w:szCs w:val="26"/>
        </w:rPr>
      </w:pPr>
    </w:p>
    <w:p w:rsidR="00EB794C" w:rsidRPr="00815E15" w:rsidRDefault="00EB794C" w:rsidP="00EB794C">
      <w:pPr>
        <w:jc w:val="right"/>
        <w:rPr>
          <w:sz w:val="26"/>
          <w:szCs w:val="26"/>
        </w:rPr>
      </w:pPr>
      <w:r>
        <w:rPr>
          <w:sz w:val="26"/>
          <w:szCs w:val="26"/>
        </w:rPr>
        <w:t>(</w:t>
      </w:r>
      <w:r w:rsidRPr="00815E15">
        <w:rPr>
          <w:sz w:val="26"/>
          <w:szCs w:val="26"/>
        </w:rPr>
        <w:t>тыс. рублей</w:t>
      </w:r>
      <w:r>
        <w:rPr>
          <w:sz w:val="26"/>
          <w:szCs w:val="26"/>
        </w:rPr>
        <w:t>)</w:t>
      </w:r>
    </w:p>
    <w:tbl>
      <w:tblPr>
        <w:tblW w:w="10632" w:type="dxa"/>
        <w:tblInd w:w="-459" w:type="dxa"/>
        <w:tblLayout w:type="fixed"/>
        <w:tblLook w:val="0000" w:firstRow="0" w:lastRow="0" w:firstColumn="0" w:lastColumn="0" w:noHBand="0" w:noVBand="0"/>
      </w:tblPr>
      <w:tblGrid>
        <w:gridCol w:w="3119"/>
        <w:gridCol w:w="5670"/>
        <w:gridCol w:w="1843"/>
      </w:tblGrid>
      <w:tr w:rsidR="00C539A4" w:rsidRPr="0026246E" w:rsidTr="00522F4C">
        <w:trPr>
          <w:trHeight w:val="1360"/>
        </w:trPr>
        <w:tc>
          <w:tcPr>
            <w:tcW w:w="3119" w:type="dxa"/>
            <w:tcBorders>
              <w:top w:val="single" w:sz="4" w:space="0" w:color="000000"/>
              <w:left w:val="single" w:sz="4" w:space="0" w:color="000000"/>
              <w:bottom w:val="single" w:sz="4" w:space="0" w:color="000000"/>
            </w:tcBorders>
            <w:shd w:val="clear" w:color="auto" w:fill="auto"/>
            <w:vAlign w:val="center"/>
          </w:tcPr>
          <w:p w:rsidR="00C539A4" w:rsidRPr="0026246E" w:rsidRDefault="00C539A4" w:rsidP="00682933">
            <w:pPr>
              <w:ind w:left="-108" w:right="-108"/>
              <w:jc w:val="center"/>
              <w:rPr>
                <w:sz w:val="26"/>
                <w:szCs w:val="26"/>
              </w:rPr>
            </w:pPr>
            <w:r w:rsidRPr="0026246E">
              <w:rPr>
                <w:sz w:val="26"/>
                <w:szCs w:val="26"/>
              </w:rPr>
              <w:t>Код бюджетной классификации Российской Федерации</w:t>
            </w:r>
          </w:p>
        </w:tc>
        <w:tc>
          <w:tcPr>
            <w:tcW w:w="5670" w:type="dxa"/>
            <w:tcBorders>
              <w:top w:val="single" w:sz="4" w:space="0" w:color="000000"/>
              <w:left w:val="single" w:sz="4" w:space="0" w:color="000000"/>
              <w:bottom w:val="single" w:sz="4" w:space="0" w:color="000000"/>
            </w:tcBorders>
            <w:shd w:val="clear" w:color="auto" w:fill="auto"/>
            <w:vAlign w:val="center"/>
          </w:tcPr>
          <w:p w:rsidR="00C539A4" w:rsidRPr="0026246E" w:rsidRDefault="00C539A4" w:rsidP="00C539A4">
            <w:pPr>
              <w:jc w:val="center"/>
              <w:rPr>
                <w:sz w:val="26"/>
                <w:szCs w:val="26"/>
              </w:rPr>
            </w:pPr>
            <w:r w:rsidRPr="0026246E">
              <w:rPr>
                <w:sz w:val="26"/>
                <w:szCs w:val="26"/>
              </w:rPr>
              <w:t>Наименование показателя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9A4" w:rsidRPr="0026246E" w:rsidRDefault="00C539A4" w:rsidP="00C539A4">
            <w:pPr>
              <w:jc w:val="center"/>
              <w:rPr>
                <w:sz w:val="26"/>
                <w:szCs w:val="26"/>
              </w:rPr>
            </w:pPr>
            <w:r w:rsidRPr="0026246E">
              <w:rPr>
                <w:sz w:val="26"/>
                <w:szCs w:val="26"/>
              </w:rPr>
              <w:t>Сумма</w:t>
            </w:r>
          </w:p>
        </w:tc>
      </w:tr>
      <w:tr w:rsidR="00C539A4" w:rsidRPr="007536BE" w:rsidTr="00522F4C">
        <w:trPr>
          <w:trHeight w:val="485"/>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snapToGrid w:val="0"/>
              <w:ind w:left="-108" w:right="-108"/>
              <w:jc w:val="center"/>
              <w:rPr>
                <w:sz w:val="26"/>
                <w:szCs w:val="26"/>
              </w:rPr>
            </w:pP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539A4" w:rsidRPr="007536BE" w:rsidRDefault="00C539A4" w:rsidP="00C539A4">
            <w:pPr>
              <w:snapToGrid w:val="0"/>
              <w:jc w:val="center"/>
              <w:rPr>
                <w:sz w:val="26"/>
                <w:szCs w:val="26"/>
              </w:rPr>
            </w:pPr>
            <w:r>
              <w:rPr>
                <w:sz w:val="26"/>
                <w:szCs w:val="26"/>
              </w:rPr>
              <w:t>2463354,13</w:t>
            </w:r>
          </w:p>
        </w:tc>
      </w:tr>
      <w:tr w:rsidR="00C539A4" w:rsidRPr="007536BE" w:rsidTr="00522F4C">
        <w:trPr>
          <w:trHeight w:val="404"/>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182 1 01 02010 01 0000 110</w:t>
            </w:r>
          </w:p>
        </w:tc>
        <w:tc>
          <w:tcPr>
            <w:tcW w:w="5670" w:type="dxa"/>
            <w:tcBorders>
              <w:left w:val="single" w:sz="4" w:space="0" w:color="000000"/>
              <w:bottom w:val="single" w:sz="4" w:space="0" w:color="000000"/>
            </w:tcBorders>
            <w:shd w:val="clear" w:color="auto" w:fill="auto"/>
            <w:vAlign w:val="bottom"/>
          </w:tcPr>
          <w:p w:rsidR="00C539A4" w:rsidRPr="002621C6" w:rsidRDefault="002621C6" w:rsidP="00522F4C">
            <w:pPr>
              <w:jc w:val="both"/>
              <w:rPr>
                <w:sz w:val="26"/>
                <w:szCs w:val="26"/>
              </w:rPr>
            </w:pPr>
            <w:r w:rsidRPr="002621C6">
              <w:rPr>
                <w:sz w:val="26"/>
                <w:szCs w:val="26"/>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anchor="/document/10900200/entry/227" w:history="1">
              <w:r w:rsidRPr="002621C6">
                <w:rPr>
                  <w:sz w:val="26"/>
                  <w:szCs w:val="26"/>
                  <w:lang w:eastAsia="ru-RU"/>
                </w:rPr>
                <w:t>статьями 227</w:t>
              </w:r>
            </w:hyperlink>
            <w:r w:rsidRPr="002621C6">
              <w:rPr>
                <w:sz w:val="26"/>
                <w:szCs w:val="26"/>
                <w:lang w:eastAsia="ru-RU"/>
              </w:rPr>
              <w:t xml:space="preserve">, </w:t>
            </w:r>
            <w:hyperlink r:id="rId11" w:anchor="/document/10900200/entry/22701" w:history="1">
              <w:r w:rsidRPr="002621C6">
                <w:rPr>
                  <w:sz w:val="26"/>
                  <w:szCs w:val="26"/>
                  <w:lang w:eastAsia="ru-RU"/>
                </w:rPr>
                <w:t>227.1</w:t>
              </w:r>
            </w:hyperlink>
            <w:r w:rsidRPr="002621C6">
              <w:rPr>
                <w:sz w:val="26"/>
                <w:szCs w:val="26"/>
                <w:lang w:eastAsia="ru-RU"/>
              </w:rPr>
              <w:t xml:space="preserve"> и </w:t>
            </w:r>
            <w:hyperlink r:id="rId12" w:anchor="/document/10900200/entry/228" w:history="1">
              <w:r w:rsidRPr="002621C6">
                <w:rPr>
                  <w:sz w:val="26"/>
                  <w:szCs w:val="26"/>
                  <w:lang w:eastAsia="ru-RU"/>
                </w:rPr>
                <w:t>228</w:t>
              </w:r>
            </w:hyperlink>
            <w:r>
              <w:rPr>
                <w:sz w:val="26"/>
                <w:szCs w:val="26"/>
                <w:lang w:eastAsia="ru-RU"/>
              </w:rPr>
              <w:t xml:space="preserve"> </w:t>
            </w:r>
            <w:r w:rsidRPr="002621C6">
              <w:rPr>
                <w:sz w:val="26"/>
                <w:szCs w:val="26"/>
                <w:lang w:eastAsia="ru-RU"/>
              </w:rPr>
              <w:t>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626849,98</w:t>
            </w:r>
          </w:p>
        </w:tc>
      </w:tr>
      <w:tr w:rsidR="00C539A4" w:rsidRPr="007536BE" w:rsidTr="00522F4C">
        <w:trPr>
          <w:trHeight w:val="404"/>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182 1 01 02020 01 0000 110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1491,55</w:t>
            </w:r>
          </w:p>
        </w:tc>
      </w:tr>
      <w:tr w:rsidR="00C539A4" w:rsidRPr="007536BE" w:rsidTr="00522F4C">
        <w:trPr>
          <w:trHeight w:val="404"/>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182 1 01 02030 01 0000 110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9917D3">
            <w:pPr>
              <w:jc w:val="both"/>
              <w:rPr>
                <w:sz w:val="26"/>
                <w:szCs w:val="26"/>
              </w:rPr>
            </w:pPr>
            <w:r w:rsidRPr="007536BE">
              <w:rPr>
                <w:sz w:val="26"/>
                <w:szCs w:val="2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r w:rsidR="009917D3" w:rsidRPr="009917D3">
              <w:rPr>
                <w:color w:val="22272F"/>
                <w:sz w:val="26"/>
                <w:szCs w:val="26"/>
                <w:lang w:eastAsia="ru-RU"/>
              </w:rPr>
              <w:t>(за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4973" w:rsidRDefault="00C539A4" w:rsidP="00754973">
            <w:pPr>
              <w:snapToGrid w:val="0"/>
              <w:jc w:val="center"/>
              <w:outlineLvl w:val="0"/>
              <w:rPr>
                <w:sz w:val="26"/>
                <w:szCs w:val="26"/>
                <w:lang w:val="en-US"/>
              </w:rPr>
            </w:pPr>
            <w:r>
              <w:rPr>
                <w:sz w:val="26"/>
                <w:szCs w:val="26"/>
              </w:rPr>
              <w:t>6756,1</w:t>
            </w:r>
            <w:r w:rsidR="00754973">
              <w:rPr>
                <w:sz w:val="26"/>
                <w:szCs w:val="26"/>
                <w:lang w:val="en-US"/>
              </w:rPr>
              <w:t>8</w:t>
            </w:r>
          </w:p>
        </w:tc>
      </w:tr>
      <w:tr w:rsidR="00C539A4" w:rsidRPr="007536BE" w:rsidTr="00522F4C">
        <w:trPr>
          <w:trHeight w:val="555"/>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182 1 01 02040 01 0000 110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r w:rsidRPr="007536BE">
              <w:rPr>
                <w:sz w:val="26"/>
                <w:szCs w:val="26"/>
              </w:rPr>
              <w:lastRenderedPageBreak/>
              <w:t xml:space="preserve">статьей 227.1 Налогового кодекса Российской Федерации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lastRenderedPageBreak/>
              <w:t>1217,43</w:t>
            </w:r>
          </w:p>
        </w:tc>
      </w:tr>
      <w:tr w:rsidR="00C539A4" w:rsidRPr="007536BE" w:rsidTr="00522F4C">
        <w:trPr>
          <w:trHeight w:val="404"/>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182 1 01 02080 01 0000 110</w:t>
            </w:r>
          </w:p>
        </w:tc>
        <w:tc>
          <w:tcPr>
            <w:tcW w:w="5670" w:type="dxa"/>
            <w:tcBorders>
              <w:left w:val="single" w:sz="4" w:space="0" w:color="000000"/>
              <w:bottom w:val="single" w:sz="4" w:space="0" w:color="000000"/>
            </w:tcBorders>
            <w:shd w:val="clear" w:color="auto" w:fill="auto"/>
            <w:vAlign w:val="bottom"/>
          </w:tcPr>
          <w:p w:rsidR="00C539A4" w:rsidRPr="00522F4C" w:rsidRDefault="00522F4C" w:rsidP="00522F4C">
            <w:pPr>
              <w:jc w:val="both"/>
              <w:rPr>
                <w:sz w:val="26"/>
                <w:szCs w:val="26"/>
              </w:rPr>
            </w:pPr>
            <w:r w:rsidRPr="00522F4C">
              <w:rPr>
                <w:color w:val="22272F"/>
                <w:sz w:val="26"/>
                <w:szCs w:val="26"/>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11299,65</w:t>
            </w:r>
          </w:p>
        </w:tc>
      </w:tr>
      <w:tr w:rsidR="00C539A4" w:rsidRPr="007536BE" w:rsidTr="00522F4C">
        <w:trPr>
          <w:trHeight w:val="404"/>
        </w:trPr>
        <w:tc>
          <w:tcPr>
            <w:tcW w:w="3119" w:type="dxa"/>
            <w:tcBorders>
              <w:left w:val="single" w:sz="4" w:space="0" w:color="000000"/>
              <w:bottom w:val="single" w:sz="4" w:space="0" w:color="000000"/>
            </w:tcBorders>
            <w:shd w:val="clear" w:color="auto" w:fill="auto"/>
            <w:vAlign w:val="bottom"/>
          </w:tcPr>
          <w:p w:rsidR="00C539A4" w:rsidRPr="00BD75C7" w:rsidRDefault="00C539A4" w:rsidP="00682933">
            <w:pPr>
              <w:ind w:left="-108" w:right="-108"/>
              <w:jc w:val="center"/>
              <w:rPr>
                <w:sz w:val="26"/>
                <w:szCs w:val="26"/>
              </w:rPr>
            </w:pPr>
            <w:r w:rsidRPr="00BD75C7">
              <w:rPr>
                <w:sz w:val="26"/>
                <w:szCs w:val="26"/>
              </w:rPr>
              <w:t>182 1 01 02130 01 0000 110</w:t>
            </w:r>
          </w:p>
        </w:tc>
        <w:tc>
          <w:tcPr>
            <w:tcW w:w="5670" w:type="dxa"/>
            <w:tcBorders>
              <w:left w:val="single" w:sz="4" w:space="0" w:color="000000"/>
              <w:bottom w:val="single" w:sz="4" w:space="0" w:color="000000"/>
            </w:tcBorders>
            <w:shd w:val="clear" w:color="auto" w:fill="auto"/>
            <w:vAlign w:val="bottom"/>
          </w:tcPr>
          <w:p w:rsidR="00C539A4" w:rsidRPr="00BD75C7" w:rsidRDefault="000204C7" w:rsidP="000204C7">
            <w:pPr>
              <w:jc w:val="both"/>
              <w:rPr>
                <w:sz w:val="26"/>
                <w:szCs w:val="26"/>
              </w:rPr>
            </w:pPr>
            <w:r w:rsidRPr="000204C7">
              <w:rPr>
                <w:color w:val="22272F"/>
                <w:sz w:val="26"/>
                <w:szCs w:val="26"/>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674,86</w:t>
            </w:r>
          </w:p>
        </w:tc>
      </w:tr>
      <w:tr w:rsidR="00C539A4" w:rsidRPr="007536BE" w:rsidTr="00522F4C">
        <w:trPr>
          <w:trHeight w:val="255"/>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182 1 03 02231 01 0000 110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4973" w:rsidRDefault="00C539A4" w:rsidP="00754973">
            <w:pPr>
              <w:snapToGrid w:val="0"/>
              <w:jc w:val="center"/>
              <w:outlineLvl w:val="0"/>
              <w:rPr>
                <w:sz w:val="26"/>
                <w:szCs w:val="26"/>
                <w:lang w:val="en-US"/>
              </w:rPr>
            </w:pPr>
            <w:r>
              <w:rPr>
                <w:sz w:val="26"/>
                <w:szCs w:val="26"/>
              </w:rPr>
              <w:t>18027,1</w:t>
            </w:r>
            <w:r w:rsidR="00754973">
              <w:rPr>
                <w:sz w:val="26"/>
                <w:szCs w:val="26"/>
                <w:lang w:val="en-US"/>
              </w:rPr>
              <w:t>4</w:t>
            </w:r>
          </w:p>
        </w:tc>
      </w:tr>
      <w:tr w:rsidR="00C539A4" w:rsidRPr="007536BE" w:rsidTr="00522F4C">
        <w:trPr>
          <w:trHeight w:val="255"/>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182 1 03 02241 01 0000 110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104,16</w:t>
            </w:r>
          </w:p>
        </w:tc>
      </w:tr>
      <w:tr w:rsidR="00C539A4" w:rsidRPr="007536BE" w:rsidTr="00522F4C">
        <w:trPr>
          <w:trHeight w:val="255"/>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182 1 03 02251 01 0000 110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7536BE">
              <w:rPr>
                <w:sz w:val="26"/>
                <w:szCs w:val="26"/>
              </w:rPr>
              <w:lastRenderedPageBreak/>
              <w:t>федеральном бюджете в целях формирования дорожных фондов субъектов Российской Федерации)</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lastRenderedPageBreak/>
              <w:t>18724,27</w:t>
            </w:r>
          </w:p>
        </w:tc>
      </w:tr>
      <w:tr w:rsidR="00C539A4" w:rsidRPr="007536BE" w:rsidTr="00522F4C">
        <w:trPr>
          <w:trHeight w:val="255"/>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182 1 03 02261 01 0000 110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-1962,23</w:t>
            </w:r>
          </w:p>
        </w:tc>
      </w:tr>
      <w:tr w:rsidR="00C539A4" w:rsidRPr="007536BE" w:rsidTr="00522F4C">
        <w:trPr>
          <w:trHeight w:val="974"/>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182 1 05 01011 01 0000 110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Налог, взимаемый с налогоплательщиков, выбравших в качестве объекта налогообложения доходы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28379,06</w:t>
            </w:r>
          </w:p>
        </w:tc>
      </w:tr>
      <w:tr w:rsidR="00C539A4" w:rsidRPr="007536BE" w:rsidTr="00522F4C">
        <w:trPr>
          <w:trHeight w:val="255"/>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182 1 05 01021 01 0000 110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10871,08</w:t>
            </w:r>
          </w:p>
        </w:tc>
      </w:tr>
      <w:tr w:rsidR="00C539A4" w:rsidRPr="007536BE" w:rsidTr="00522F4C">
        <w:trPr>
          <w:trHeight w:val="255"/>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182 1 05 01050 01 0000 110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Минимальный налог, зачисляемый в бюджеты субъектов Российской Федерации (за налоговые периоды, истекшие до 1 января 2016 года)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A16D37">
            <w:pPr>
              <w:snapToGrid w:val="0"/>
              <w:jc w:val="center"/>
              <w:outlineLvl w:val="0"/>
              <w:rPr>
                <w:sz w:val="26"/>
                <w:szCs w:val="26"/>
              </w:rPr>
            </w:pPr>
            <w:r>
              <w:rPr>
                <w:sz w:val="26"/>
                <w:szCs w:val="26"/>
              </w:rPr>
              <w:t>-13,1</w:t>
            </w:r>
            <w:r w:rsidR="00A16D37">
              <w:rPr>
                <w:sz w:val="26"/>
                <w:szCs w:val="26"/>
              </w:rPr>
              <w:t>1</w:t>
            </w:r>
          </w:p>
        </w:tc>
      </w:tr>
      <w:tr w:rsidR="00C539A4" w:rsidRPr="007536BE" w:rsidTr="00522F4C">
        <w:trPr>
          <w:trHeight w:val="450"/>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182 1 05 02010 02 0000 110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Единый налог на вмененный доход для отдельных видов деятельности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41,86</w:t>
            </w:r>
          </w:p>
        </w:tc>
      </w:tr>
      <w:tr w:rsidR="00C539A4" w:rsidRPr="007536BE" w:rsidTr="00522F4C">
        <w:trPr>
          <w:trHeight w:val="450"/>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182 1 05 04020 02 0000 110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Налог, взимаемый в связи с применением патентной системы налогообложения, зачисляемый в бюджеты муниципальных районов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2509,20</w:t>
            </w:r>
          </w:p>
        </w:tc>
      </w:tr>
      <w:tr w:rsidR="00C539A4" w:rsidRPr="007536BE" w:rsidTr="00522F4C">
        <w:trPr>
          <w:trHeight w:val="255"/>
        </w:trPr>
        <w:tc>
          <w:tcPr>
            <w:tcW w:w="3119" w:type="dxa"/>
            <w:tcBorders>
              <w:left w:val="single" w:sz="4" w:space="0" w:color="000000"/>
              <w:bottom w:val="single" w:sz="4" w:space="0" w:color="000000"/>
            </w:tcBorders>
            <w:shd w:val="clear" w:color="auto" w:fill="auto"/>
            <w:vAlign w:val="bottom"/>
          </w:tcPr>
          <w:p w:rsidR="00C539A4" w:rsidRPr="00BD75C7" w:rsidRDefault="00C539A4" w:rsidP="00682933">
            <w:pPr>
              <w:ind w:left="-108" w:right="-108"/>
              <w:jc w:val="center"/>
              <w:rPr>
                <w:sz w:val="26"/>
                <w:szCs w:val="26"/>
              </w:rPr>
            </w:pPr>
            <w:r w:rsidRPr="00BD75C7">
              <w:rPr>
                <w:sz w:val="26"/>
                <w:szCs w:val="26"/>
              </w:rPr>
              <w:t>182 1 07 01020 01 0000 110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Налог на добычу общераспространенных полезных ископаемых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21214,98</w:t>
            </w:r>
          </w:p>
        </w:tc>
      </w:tr>
      <w:tr w:rsidR="00C539A4" w:rsidRPr="007536BE" w:rsidTr="00522F4C">
        <w:trPr>
          <w:trHeight w:val="255"/>
        </w:trPr>
        <w:tc>
          <w:tcPr>
            <w:tcW w:w="3119" w:type="dxa"/>
            <w:tcBorders>
              <w:left w:val="single" w:sz="4" w:space="0" w:color="000000"/>
              <w:bottom w:val="single" w:sz="4" w:space="0" w:color="000000"/>
            </w:tcBorders>
            <w:shd w:val="clear" w:color="auto" w:fill="auto"/>
            <w:vAlign w:val="bottom"/>
          </w:tcPr>
          <w:p w:rsidR="00C539A4" w:rsidRPr="00BD75C7" w:rsidRDefault="00C539A4" w:rsidP="00682933">
            <w:pPr>
              <w:ind w:left="-108" w:right="-108"/>
              <w:jc w:val="center"/>
              <w:rPr>
                <w:sz w:val="26"/>
                <w:szCs w:val="26"/>
              </w:rPr>
            </w:pPr>
            <w:r w:rsidRPr="00BD75C7">
              <w:rPr>
                <w:sz w:val="26"/>
                <w:szCs w:val="26"/>
              </w:rPr>
              <w:t>182 1 07 01080 01 0000 110</w:t>
            </w:r>
          </w:p>
        </w:tc>
        <w:tc>
          <w:tcPr>
            <w:tcW w:w="5670" w:type="dxa"/>
            <w:tcBorders>
              <w:left w:val="single" w:sz="4" w:space="0" w:color="000000"/>
              <w:bottom w:val="single" w:sz="4" w:space="0" w:color="000000"/>
            </w:tcBorders>
            <w:shd w:val="clear" w:color="auto" w:fill="auto"/>
            <w:vAlign w:val="bottom"/>
          </w:tcPr>
          <w:p w:rsidR="00C539A4" w:rsidRPr="00D54F91" w:rsidRDefault="00C539A4" w:rsidP="00C539A4">
            <w:pPr>
              <w:jc w:val="both"/>
              <w:rPr>
                <w:sz w:val="26"/>
                <w:szCs w:val="26"/>
              </w:rPr>
            </w:pPr>
            <w:r w:rsidRPr="00D54F91">
              <w:rPr>
                <w:color w:val="22272F"/>
                <w:sz w:val="26"/>
                <w:szCs w:val="26"/>
                <w:lang w:eastAsia="ru-RU"/>
              </w:rPr>
              <w:t>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w:t>
            </w:r>
            <w:proofErr w:type="spellStart"/>
            <w:r w:rsidRPr="00D54F91">
              <w:rPr>
                <w:color w:val="22272F"/>
                <w:sz w:val="26"/>
                <w:szCs w:val="26"/>
                <w:lang w:eastAsia="ru-RU"/>
              </w:rPr>
              <w:t>штаффелитовых</w:t>
            </w:r>
            <w:proofErr w:type="spellEnd"/>
            <w:r w:rsidRPr="00D54F91">
              <w:rPr>
                <w:color w:val="22272F"/>
                <w:sz w:val="26"/>
                <w:szCs w:val="26"/>
                <w:lang w:eastAsia="ru-RU"/>
              </w:rPr>
              <w:t xml:space="preserve"> руд, апатит-магнетитовых, маложелезистых апатитовых руд, апатитовых и фосфоритовых руд)</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1339,94</w:t>
            </w:r>
          </w:p>
        </w:tc>
      </w:tr>
      <w:tr w:rsidR="00C539A4" w:rsidRPr="007536BE" w:rsidTr="00522F4C">
        <w:trPr>
          <w:trHeight w:val="675"/>
        </w:trPr>
        <w:tc>
          <w:tcPr>
            <w:tcW w:w="3119" w:type="dxa"/>
            <w:tcBorders>
              <w:left w:val="single" w:sz="4" w:space="0" w:color="000000"/>
              <w:bottom w:val="single" w:sz="4" w:space="0" w:color="000000"/>
            </w:tcBorders>
            <w:shd w:val="clear" w:color="auto" w:fill="auto"/>
            <w:vAlign w:val="bottom"/>
          </w:tcPr>
          <w:p w:rsidR="00C539A4" w:rsidRPr="00BD75C7" w:rsidRDefault="00C539A4" w:rsidP="00682933">
            <w:pPr>
              <w:ind w:left="-108" w:right="-108"/>
              <w:jc w:val="center"/>
              <w:rPr>
                <w:sz w:val="26"/>
                <w:szCs w:val="26"/>
              </w:rPr>
            </w:pPr>
            <w:r w:rsidRPr="00BD75C7">
              <w:rPr>
                <w:sz w:val="26"/>
                <w:szCs w:val="26"/>
              </w:rPr>
              <w:t>182 1 08 03010 01 0000 110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jc w:val="both"/>
              <w:rPr>
                <w:sz w:val="26"/>
                <w:szCs w:val="26"/>
              </w:rPr>
            </w:pPr>
            <w:r w:rsidRPr="007536BE">
              <w:rPr>
                <w:sz w:val="26"/>
                <w:szCs w:val="26"/>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12421,55</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960327" w:rsidP="00682933">
            <w:pPr>
              <w:ind w:left="-108" w:right="-108"/>
              <w:jc w:val="center"/>
              <w:rPr>
                <w:sz w:val="26"/>
                <w:szCs w:val="26"/>
              </w:rPr>
            </w:pPr>
            <w:r w:rsidRPr="00960327">
              <w:rPr>
                <w:sz w:val="26"/>
                <w:szCs w:val="26"/>
              </w:rPr>
              <w:t>662</w:t>
            </w:r>
            <w:r w:rsidR="00C539A4" w:rsidRPr="00960327">
              <w:rPr>
                <w:sz w:val="26"/>
                <w:szCs w:val="26"/>
              </w:rPr>
              <w:t xml:space="preserve"> 1 08 07150 01 0000</w:t>
            </w:r>
            <w:r w:rsidR="00C539A4">
              <w:rPr>
                <w:sz w:val="26"/>
                <w:szCs w:val="26"/>
              </w:rPr>
              <w:t xml:space="preserve"> 110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F95EB1">
              <w:rPr>
                <w:sz w:val="26"/>
                <w:szCs w:val="26"/>
              </w:rPr>
              <w:t>Государственная пошлина за выдачу разрешения на установку рекламной конструкции</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147064" w:rsidRDefault="00C539A4" w:rsidP="00C539A4">
            <w:pPr>
              <w:snapToGrid w:val="0"/>
              <w:jc w:val="center"/>
              <w:outlineLvl w:val="0"/>
              <w:rPr>
                <w:sz w:val="26"/>
                <w:szCs w:val="26"/>
              </w:rPr>
            </w:pPr>
            <w:r>
              <w:rPr>
                <w:sz w:val="26"/>
                <w:szCs w:val="26"/>
              </w:rPr>
              <w:t>25,00</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lastRenderedPageBreak/>
              <w:t>662 1 11 05013 05 0000 120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5896,55</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662 1 11 05013 13 0000 120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363,47</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667 1 11 05013 13 0000 120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1666,68</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662 1 11 05025 05 0000 120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44,79</w:t>
            </w:r>
          </w:p>
        </w:tc>
      </w:tr>
      <w:tr w:rsidR="00C539A4" w:rsidRPr="007536BE" w:rsidTr="00522F4C">
        <w:trPr>
          <w:trHeight w:val="701"/>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662 1 11 05035 05 0000 120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107,28</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662 1 11 05075 05 0000 120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от сдачи в аренду имущества, составляющего казну муниципальных районов (за исключением земельных участков)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7373,28</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Pr>
                <w:sz w:val="26"/>
                <w:szCs w:val="26"/>
              </w:rPr>
              <w:t>662 1 11 09045 05 0000 120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DB052D">
              <w:rPr>
                <w:sz w:val="26"/>
                <w:szCs w:val="2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305,46</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048 1 12 0101001 0000 120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 xml:space="preserve">Плата за выбросы загрязняющих веществ в атмосферный воздух стационарными объектами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430,76</w:t>
            </w:r>
          </w:p>
        </w:tc>
      </w:tr>
      <w:tr w:rsidR="00C539A4" w:rsidRPr="007536BE" w:rsidTr="00522F4C">
        <w:trPr>
          <w:trHeight w:val="581"/>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lastRenderedPageBreak/>
              <w:t>048 1 12 01041 01 0000 120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 xml:space="preserve">Плата за размещение отходов производства </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574,53</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65</w:t>
            </w:r>
            <w:r>
              <w:rPr>
                <w:sz w:val="26"/>
                <w:szCs w:val="26"/>
              </w:rPr>
              <w:t xml:space="preserve">2 </w:t>
            </w:r>
            <w:r w:rsidRPr="007536BE">
              <w:rPr>
                <w:sz w:val="26"/>
                <w:szCs w:val="26"/>
              </w:rPr>
              <w:t>1 13 01995 05 0000 130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доходы от оказания платных услуг (работ) получателями средств бюджетов муниципальных районов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11,20</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65</w:t>
            </w:r>
            <w:r>
              <w:rPr>
                <w:sz w:val="26"/>
                <w:szCs w:val="26"/>
              </w:rPr>
              <w:t>4</w:t>
            </w:r>
            <w:r w:rsidRPr="007536BE">
              <w:rPr>
                <w:sz w:val="26"/>
                <w:szCs w:val="26"/>
              </w:rPr>
              <w:t xml:space="preserve"> 1 13 01995 05 0000 130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доходы от оказания платных услуг (работ) получателями средств бюджетов муниципальных районов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0,60</w:t>
            </w:r>
          </w:p>
        </w:tc>
      </w:tr>
      <w:tr w:rsidR="00C539A4" w:rsidRPr="007536BE" w:rsidTr="00522F4C">
        <w:trPr>
          <w:trHeight w:val="96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65</w:t>
            </w:r>
            <w:r>
              <w:rPr>
                <w:sz w:val="26"/>
                <w:szCs w:val="26"/>
              </w:rPr>
              <w:t>5</w:t>
            </w:r>
            <w:r w:rsidRPr="007536BE">
              <w:rPr>
                <w:sz w:val="26"/>
                <w:szCs w:val="26"/>
              </w:rPr>
              <w:t xml:space="preserve"> 1 13 01995 05 0000 130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доходы от оказания платных услуг (работ) получателями средств бюджетов муниципальных районов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137,32</w:t>
            </w:r>
          </w:p>
        </w:tc>
      </w:tr>
      <w:tr w:rsidR="00C539A4" w:rsidRPr="007536BE" w:rsidTr="002A26BF">
        <w:trPr>
          <w:trHeight w:val="892"/>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65</w:t>
            </w:r>
            <w:r>
              <w:rPr>
                <w:sz w:val="26"/>
                <w:szCs w:val="26"/>
              </w:rPr>
              <w:t>6</w:t>
            </w:r>
            <w:r w:rsidRPr="007536BE">
              <w:rPr>
                <w:sz w:val="26"/>
                <w:szCs w:val="26"/>
              </w:rPr>
              <w:t>1 13 01995 05 0000 130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доходы от оказания платных услуг (работ) получателями средств бюджетов муниципальных районов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24414,14</w:t>
            </w:r>
          </w:p>
        </w:tc>
      </w:tr>
      <w:tr w:rsidR="00754973" w:rsidRPr="007536BE" w:rsidTr="00522F4C">
        <w:trPr>
          <w:trHeight w:val="963"/>
        </w:trPr>
        <w:tc>
          <w:tcPr>
            <w:tcW w:w="3119" w:type="dxa"/>
            <w:tcBorders>
              <w:left w:val="single" w:sz="4" w:space="0" w:color="000000"/>
              <w:bottom w:val="single" w:sz="4" w:space="0" w:color="000000"/>
            </w:tcBorders>
            <w:shd w:val="clear" w:color="auto" w:fill="auto"/>
            <w:vAlign w:val="bottom"/>
          </w:tcPr>
          <w:p w:rsidR="00754973" w:rsidRPr="007536BE" w:rsidRDefault="00754973" w:rsidP="00754973">
            <w:pPr>
              <w:ind w:left="-108" w:right="-108"/>
              <w:jc w:val="center"/>
              <w:rPr>
                <w:sz w:val="26"/>
                <w:szCs w:val="26"/>
              </w:rPr>
            </w:pPr>
            <w:r w:rsidRPr="007536BE">
              <w:rPr>
                <w:sz w:val="26"/>
                <w:szCs w:val="26"/>
              </w:rPr>
              <w:t>662 1 13 02</w:t>
            </w:r>
            <w:r>
              <w:rPr>
                <w:sz w:val="26"/>
                <w:szCs w:val="26"/>
                <w:lang w:val="en-US"/>
              </w:rPr>
              <w:t>065</w:t>
            </w:r>
            <w:r w:rsidRPr="007536BE">
              <w:rPr>
                <w:sz w:val="26"/>
                <w:szCs w:val="26"/>
              </w:rPr>
              <w:t xml:space="preserve"> 05 0000 130</w:t>
            </w:r>
          </w:p>
        </w:tc>
        <w:tc>
          <w:tcPr>
            <w:tcW w:w="5670" w:type="dxa"/>
            <w:tcBorders>
              <w:left w:val="single" w:sz="4" w:space="0" w:color="000000"/>
              <w:bottom w:val="single" w:sz="4" w:space="0" w:color="000000"/>
            </w:tcBorders>
            <w:shd w:val="clear" w:color="auto" w:fill="auto"/>
            <w:vAlign w:val="bottom"/>
          </w:tcPr>
          <w:p w:rsidR="00754973" w:rsidRPr="007536BE" w:rsidRDefault="002A26BF" w:rsidP="002A26BF">
            <w:pPr>
              <w:jc w:val="both"/>
              <w:rPr>
                <w:sz w:val="26"/>
                <w:szCs w:val="26"/>
              </w:rPr>
            </w:pPr>
            <w:r w:rsidRPr="002A26BF">
              <w:rPr>
                <w:color w:val="22272F"/>
                <w:sz w:val="26"/>
                <w:szCs w:val="26"/>
                <w:lang w:eastAsia="ru-RU"/>
              </w:rPr>
              <w:t>Доходы, поступающие в порядке возмещения расходов, понесенных в связи с эксплуатацией имущества муниципальных районов</w:t>
            </w:r>
          </w:p>
        </w:tc>
        <w:tc>
          <w:tcPr>
            <w:tcW w:w="1843" w:type="dxa"/>
            <w:tcBorders>
              <w:left w:val="single" w:sz="4" w:space="0" w:color="000000"/>
              <w:bottom w:val="single" w:sz="4" w:space="0" w:color="000000"/>
              <w:right w:val="single" w:sz="4" w:space="0" w:color="000000"/>
            </w:tcBorders>
            <w:shd w:val="clear" w:color="auto" w:fill="auto"/>
            <w:vAlign w:val="bottom"/>
          </w:tcPr>
          <w:p w:rsidR="00754973" w:rsidRPr="00754973" w:rsidRDefault="00754973" w:rsidP="00754973">
            <w:pPr>
              <w:snapToGrid w:val="0"/>
              <w:jc w:val="center"/>
              <w:outlineLvl w:val="0"/>
              <w:rPr>
                <w:sz w:val="26"/>
                <w:szCs w:val="26"/>
                <w:lang w:val="en-US"/>
              </w:rPr>
            </w:pPr>
            <w:r>
              <w:rPr>
                <w:sz w:val="26"/>
                <w:szCs w:val="26"/>
                <w:lang w:val="en-US"/>
              </w:rPr>
              <w:t>91</w:t>
            </w:r>
            <w:r>
              <w:rPr>
                <w:sz w:val="26"/>
                <w:szCs w:val="26"/>
              </w:rPr>
              <w:t>,</w:t>
            </w:r>
            <w:r>
              <w:rPr>
                <w:sz w:val="26"/>
                <w:szCs w:val="26"/>
                <w:lang w:val="en-US"/>
              </w:rPr>
              <w:t>20</w:t>
            </w:r>
          </w:p>
        </w:tc>
      </w:tr>
      <w:tr w:rsidR="00C539A4" w:rsidRPr="007536BE" w:rsidTr="00522F4C">
        <w:trPr>
          <w:trHeight w:val="73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652 1 13 02995 05 0000 130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доходы от компенсации затрат бюджетов муниципальных районов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148,74</w:t>
            </w:r>
          </w:p>
        </w:tc>
      </w:tr>
      <w:tr w:rsidR="00C539A4" w:rsidRPr="007536BE" w:rsidTr="00522F4C">
        <w:trPr>
          <w:trHeight w:val="733"/>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655 1 13 02995 05 0000 130</w:t>
            </w:r>
          </w:p>
        </w:tc>
        <w:tc>
          <w:tcPr>
            <w:tcW w:w="5670" w:type="dxa"/>
            <w:tcBorders>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Прочие доходы от компенсации затрат бюджетов муниципальных районов</w:t>
            </w:r>
          </w:p>
        </w:tc>
        <w:tc>
          <w:tcPr>
            <w:tcW w:w="1843" w:type="dxa"/>
            <w:tcBorders>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3,94</w:t>
            </w:r>
          </w:p>
        </w:tc>
      </w:tr>
      <w:tr w:rsidR="00C539A4" w:rsidRPr="007536BE" w:rsidTr="00522F4C">
        <w:trPr>
          <w:trHeight w:val="733"/>
        </w:trPr>
        <w:tc>
          <w:tcPr>
            <w:tcW w:w="3119" w:type="dxa"/>
            <w:tcBorders>
              <w:left w:val="single" w:sz="4" w:space="0" w:color="000000"/>
              <w:bottom w:val="single" w:sz="4" w:space="0" w:color="000000"/>
            </w:tcBorders>
            <w:shd w:val="clear" w:color="auto" w:fill="auto"/>
          </w:tcPr>
          <w:p w:rsidR="00C539A4" w:rsidRPr="007536BE" w:rsidRDefault="00C539A4" w:rsidP="00682933">
            <w:pPr>
              <w:ind w:left="-108" w:right="-108"/>
              <w:jc w:val="center"/>
              <w:rPr>
                <w:sz w:val="26"/>
                <w:szCs w:val="26"/>
              </w:rPr>
            </w:pPr>
            <w:r w:rsidRPr="007536BE">
              <w:rPr>
                <w:sz w:val="26"/>
                <w:szCs w:val="26"/>
              </w:rPr>
              <w:t>656 1 13 02995 05 0000 130</w:t>
            </w:r>
          </w:p>
        </w:tc>
        <w:tc>
          <w:tcPr>
            <w:tcW w:w="5670" w:type="dxa"/>
            <w:tcBorders>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Прочие доходы от компенсации затрат бюджетов муниципальных районов</w:t>
            </w:r>
          </w:p>
        </w:tc>
        <w:tc>
          <w:tcPr>
            <w:tcW w:w="1843" w:type="dxa"/>
            <w:tcBorders>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461,39</w:t>
            </w:r>
          </w:p>
        </w:tc>
      </w:tr>
      <w:tr w:rsidR="00C539A4" w:rsidRPr="007536BE" w:rsidTr="00522F4C">
        <w:trPr>
          <w:trHeight w:val="733"/>
        </w:trPr>
        <w:tc>
          <w:tcPr>
            <w:tcW w:w="3119" w:type="dxa"/>
            <w:tcBorders>
              <w:left w:val="single" w:sz="4" w:space="0" w:color="000000"/>
              <w:bottom w:val="single" w:sz="4" w:space="0" w:color="000000"/>
            </w:tcBorders>
            <w:shd w:val="clear" w:color="auto" w:fill="auto"/>
          </w:tcPr>
          <w:p w:rsidR="00C539A4" w:rsidRPr="007536BE" w:rsidRDefault="00C539A4" w:rsidP="00682933">
            <w:pPr>
              <w:ind w:left="-108" w:right="-108"/>
              <w:jc w:val="center"/>
              <w:rPr>
                <w:sz w:val="26"/>
                <w:szCs w:val="26"/>
              </w:rPr>
            </w:pPr>
            <w:r w:rsidRPr="007536BE">
              <w:rPr>
                <w:sz w:val="26"/>
                <w:szCs w:val="26"/>
              </w:rPr>
              <w:t>658 1 13 02995 05 0000 130</w:t>
            </w:r>
          </w:p>
        </w:tc>
        <w:tc>
          <w:tcPr>
            <w:tcW w:w="5670" w:type="dxa"/>
            <w:tcBorders>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Прочие доходы от компенсации затрат бюджетов муниципальных районов</w:t>
            </w:r>
          </w:p>
        </w:tc>
        <w:tc>
          <w:tcPr>
            <w:tcW w:w="1843" w:type="dxa"/>
            <w:tcBorders>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11,14</w:t>
            </w:r>
          </w:p>
        </w:tc>
      </w:tr>
      <w:tr w:rsidR="00C539A4" w:rsidRPr="007536BE" w:rsidTr="00522F4C">
        <w:trPr>
          <w:trHeight w:val="840"/>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662 1 14 02053 05 0000 410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3507,00</w:t>
            </w:r>
          </w:p>
        </w:tc>
      </w:tr>
      <w:tr w:rsidR="00C539A4" w:rsidRPr="007536BE" w:rsidTr="00522F4C">
        <w:trPr>
          <w:trHeight w:val="840"/>
        </w:trPr>
        <w:tc>
          <w:tcPr>
            <w:tcW w:w="3119" w:type="dxa"/>
            <w:tcBorders>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662 1 14 06013 05 0000 430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43" w:type="dxa"/>
            <w:tcBorders>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945,86</w:t>
            </w:r>
          </w:p>
        </w:tc>
      </w:tr>
      <w:tr w:rsidR="00C539A4" w:rsidRPr="007536BE" w:rsidTr="00522F4C">
        <w:trPr>
          <w:trHeight w:val="840"/>
        </w:trPr>
        <w:tc>
          <w:tcPr>
            <w:tcW w:w="3119" w:type="dxa"/>
            <w:tcBorders>
              <w:left w:val="single" w:sz="4" w:space="0" w:color="000000"/>
              <w:bottom w:val="single" w:sz="4" w:space="0" w:color="000000"/>
            </w:tcBorders>
            <w:shd w:val="clear" w:color="auto" w:fill="auto"/>
          </w:tcPr>
          <w:p w:rsidR="00C539A4" w:rsidRPr="007536BE" w:rsidRDefault="00C539A4" w:rsidP="00682933">
            <w:pPr>
              <w:ind w:left="-108" w:right="-108"/>
              <w:jc w:val="center"/>
              <w:rPr>
                <w:sz w:val="26"/>
                <w:szCs w:val="26"/>
              </w:rPr>
            </w:pPr>
          </w:p>
          <w:p w:rsidR="00C539A4" w:rsidRPr="007536BE" w:rsidRDefault="00C539A4" w:rsidP="00682933">
            <w:pPr>
              <w:ind w:left="-108" w:right="-108"/>
              <w:jc w:val="center"/>
              <w:rPr>
                <w:sz w:val="26"/>
                <w:szCs w:val="26"/>
              </w:rPr>
            </w:pPr>
          </w:p>
          <w:p w:rsidR="00C539A4" w:rsidRPr="007536BE" w:rsidRDefault="00C539A4" w:rsidP="00682933">
            <w:pPr>
              <w:ind w:left="-108" w:right="-108"/>
              <w:jc w:val="center"/>
              <w:rPr>
                <w:sz w:val="26"/>
                <w:szCs w:val="26"/>
              </w:rPr>
            </w:pPr>
          </w:p>
          <w:p w:rsidR="00C539A4" w:rsidRPr="007536BE" w:rsidRDefault="00C539A4" w:rsidP="00682933">
            <w:pPr>
              <w:ind w:left="-108" w:right="-108"/>
              <w:jc w:val="center"/>
              <w:rPr>
                <w:sz w:val="26"/>
                <w:szCs w:val="26"/>
              </w:rPr>
            </w:pPr>
            <w:r w:rsidRPr="007536BE">
              <w:rPr>
                <w:sz w:val="26"/>
                <w:szCs w:val="26"/>
              </w:rPr>
              <w:t>667 1 14 06013 13 0000 430</w:t>
            </w:r>
          </w:p>
        </w:tc>
        <w:tc>
          <w:tcPr>
            <w:tcW w:w="5670" w:type="dxa"/>
            <w:tcBorders>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tcBorders>
              <w:left w:val="single" w:sz="4" w:space="0" w:color="000000"/>
              <w:bottom w:val="single" w:sz="4" w:space="0" w:color="000000"/>
              <w:right w:val="single" w:sz="4" w:space="0" w:color="000000"/>
            </w:tcBorders>
            <w:shd w:val="clear" w:color="auto" w:fill="auto"/>
          </w:tcPr>
          <w:p w:rsidR="00C539A4" w:rsidRDefault="00C539A4" w:rsidP="00C539A4">
            <w:pPr>
              <w:jc w:val="center"/>
              <w:outlineLvl w:val="0"/>
              <w:rPr>
                <w:sz w:val="26"/>
                <w:szCs w:val="26"/>
              </w:rPr>
            </w:pPr>
          </w:p>
          <w:p w:rsidR="00C539A4" w:rsidRDefault="00C539A4" w:rsidP="00C539A4">
            <w:pPr>
              <w:jc w:val="center"/>
              <w:outlineLvl w:val="0"/>
              <w:rPr>
                <w:sz w:val="26"/>
                <w:szCs w:val="26"/>
              </w:rPr>
            </w:pPr>
          </w:p>
          <w:p w:rsidR="00C539A4" w:rsidRDefault="00C539A4" w:rsidP="00C539A4">
            <w:pPr>
              <w:jc w:val="center"/>
              <w:outlineLvl w:val="0"/>
              <w:rPr>
                <w:sz w:val="26"/>
                <w:szCs w:val="26"/>
              </w:rPr>
            </w:pPr>
          </w:p>
          <w:p w:rsidR="00C539A4" w:rsidRPr="007536BE" w:rsidRDefault="00C539A4" w:rsidP="00C539A4">
            <w:pPr>
              <w:jc w:val="center"/>
              <w:outlineLvl w:val="0"/>
              <w:rPr>
                <w:sz w:val="26"/>
                <w:szCs w:val="26"/>
              </w:rPr>
            </w:pPr>
            <w:r>
              <w:rPr>
                <w:sz w:val="26"/>
                <w:szCs w:val="26"/>
              </w:rPr>
              <w:t>1637,91</w:t>
            </w:r>
          </w:p>
        </w:tc>
      </w:tr>
      <w:tr w:rsidR="00C539A4" w:rsidRPr="007536BE" w:rsidTr="00522F4C">
        <w:trPr>
          <w:trHeight w:val="418"/>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012 1 16 01053 01 0000 140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autoSpaceDE w:val="0"/>
              <w:autoSpaceDN w:val="0"/>
              <w:adjustRightInd w:val="0"/>
              <w:jc w:val="both"/>
              <w:rPr>
                <w:sz w:val="26"/>
                <w:szCs w:val="26"/>
                <w:lang w:eastAsia="ru-RU"/>
              </w:rPr>
            </w:pPr>
            <w:r w:rsidRPr="007536BE">
              <w:rPr>
                <w:sz w:val="26"/>
                <w:szCs w:val="26"/>
                <w:lang w:eastAsia="ru-RU"/>
              </w:rPr>
              <w:t xml:space="preserve">Административные штрафы, установленные </w:t>
            </w:r>
            <w:r>
              <w:rPr>
                <w:sz w:val="26"/>
                <w:szCs w:val="26"/>
                <w:lang w:eastAsia="ru-RU"/>
              </w:rPr>
              <w:t>г</w:t>
            </w:r>
            <w:r w:rsidRPr="007536BE">
              <w:rPr>
                <w:sz w:val="26"/>
                <w:szCs w:val="26"/>
                <w:lang w:eastAsia="ru-RU"/>
              </w:rPr>
              <w:t xml:space="preserve">лавой 5 Кодекса Российской Федерации об административных правонарушениях, за административные правонарушения, </w:t>
            </w:r>
            <w:r w:rsidRPr="007536BE">
              <w:rPr>
                <w:sz w:val="26"/>
                <w:szCs w:val="26"/>
                <w:lang w:eastAsia="ru-RU"/>
              </w:rPr>
              <w:lastRenderedPageBreak/>
              <w:t xml:space="preserve">посягающие на права граждан, налагаемые мировыми судьями, комиссиями по делам несовершеннолетних и защите их прав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lastRenderedPageBreak/>
              <w:t>21,42</w:t>
            </w:r>
          </w:p>
        </w:tc>
      </w:tr>
      <w:tr w:rsidR="00C539A4" w:rsidRPr="007536BE" w:rsidTr="00DE6245">
        <w:trPr>
          <w:trHeight w:val="2344"/>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024 1 16 01053 01 0000 140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autoSpaceDE w:val="0"/>
              <w:autoSpaceDN w:val="0"/>
              <w:adjustRightInd w:val="0"/>
              <w:jc w:val="both"/>
              <w:rPr>
                <w:sz w:val="26"/>
                <w:szCs w:val="26"/>
                <w:lang w:eastAsia="ru-RU"/>
              </w:rPr>
            </w:pPr>
            <w:r w:rsidRPr="007536BE">
              <w:rPr>
                <w:sz w:val="26"/>
                <w:szCs w:val="26"/>
                <w:lang w:eastAsia="ru-RU"/>
              </w:rPr>
              <w:t xml:space="preserve">Административные штрафы, установленные </w:t>
            </w:r>
            <w:r>
              <w:rPr>
                <w:sz w:val="26"/>
                <w:szCs w:val="26"/>
                <w:lang w:eastAsia="ru-RU"/>
              </w:rPr>
              <w:t>г</w:t>
            </w:r>
            <w:r w:rsidRPr="007536BE">
              <w:rPr>
                <w:sz w:val="26"/>
                <w:szCs w:val="26"/>
                <w:lang w:eastAsia="ru-RU"/>
              </w:rPr>
              <w:t xml:space="preserve">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28,02</w:t>
            </w:r>
          </w:p>
        </w:tc>
      </w:tr>
      <w:tr w:rsidR="00C539A4" w:rsidRPr="007536BE" w:rsidTr="00522F4C">
        <w:trPr>
          <w:trHeight w:val="715"/>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012 1 16 01063 01 0000 140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autoSpaceDE w:val="0"/>
              <w:autoSpaceDN w:val="0"/>
              <w:adjustRightInd w:val="0"/>
              <w:jc w:val="both"/>
              <w:rPr>
                <w:sz w:val="26"/>
                <w:szCs w:val="26"/>
                <w:lang w:eastAsia="ru-RU"/>
              </w:rPr>
            </w:pPr>
            <w:r w:rsidRPr="007536BE">
              <w:rPr>
                <w:sz w:val="26"/>
                <w:szCs w:val="26"/>
                <w:lang w:eastAsia="ru-RU"/>
              </w:rPr>
              <w:t xml:space="preserve">Административные штрафы, установленные </w:t>
            </w:r>
            <w:r>
              <w:rPr>
                <w:sz w:val="26"/>
                <w:szCs w:val="26"/>
                <w:lang w:eastAsia="ru-RU"/>
              </w:rPr>
              <w:t>г</w:t>
            </w:r>
            <w:r w:rsidRPr="007536BE">
              <w:rPr>
                <w:sz w:val="26"/>
                <w:szCs w:val="26"/>
                <w:lang w:eastAsia="ru-RU"/>
              </w:rPr>
              <w:t xml:space="preserve">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15,36</w:t>
            </w:r>
          </w:p>
        </w:tc>
      </w:tr>
      <w:tr w:rsidR="00C539A4" w:rsidRPr="007536BE" w:rsidTr="00522F4C">
        <w:trPr>
          <w:trHeight w:val="2764"/>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center"/>
              <w:rPr>
                <w:sz w:val="26"/>
                <w:szCs w:val="26"/>
              </w:rPr>
            </w:pPr>
            <w:r w:rsidRPr="007536BE">
              <w:rPr>
                <w:sz w:val="26"/>
                <w:szCs w:val="26"/>
              </w:rPr>
              <w:t>024 1 16 01063 01 0000 140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autoSpaceDE w:val="0"/>
              <w:autoSpaceDN w:val="0"/>
              <w:adjustRightInd w:val="0"/>
              <w:jc w:val="both"/>
              <w:rPr>
                <w:sz w:val="26"/>
                <w:szCs w:val="26"/>
                <w:lang w:eastAsia="ru-RU"/>
              </w:rPr>
            </w:pPr>
            <w:r w:rsidRPr="007536BE">
              <w:rPr>
                <w:sz w:val="26"/>
                <w:szCs w:val="26"/>
                <w:lang w:eastAsia="ru-RU"/>
              </w:rPr>
              <w:t xml:space="preserve">Административные штрафы, установленные </w:t>
            </w:r>
            <w:r>
              <w:rPr>
                <w:sz w:val="26"/>
                <w:szCs w:val="26"/>
                <w:lang w:eastAsia="ru-RU"/>
              </w:rPr>
              <w:t>г</w:t>
            </w:r>
            <w:r w:rsidRPr="007536BE">
              <w:rPr>
                <w:sz w:val="26"/>
                <w:szCs w:val="26"/>
                <w:lang w:eastAsia="ru-RU"/>
              </w:rPr>
              <w:t>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93,17</w:t>
            </w:r>
          </w:p>
        </w:tc>
      </w:tr>
      <w:tr w:rsidR="00C539A4" w:rsidRPr="007536BE" w:rsidTr="00DE6245">
        <w:trPr>
          <w:trHeight w:val="2282"/>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center"/>
              <w:rPr>
                <w:sz w:val="26"/>
                <w:szCs w:val="26"/>
              </w:rPr>
            </w:pPr>
            <w:r w:rsidRPr="007536BE">
              <w:rPr>
                <w:sz w:val="26"/>
                <w:szCs w:val="26"/>
              </w:rPr>
              <w:t>012 1 16 01073 01 0000140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2,50</w:t>
            </w:r>
          </w:p>
        </w:tc>
      </w:tr>
      <w:tr w:rsidR="00C539A4" w:rsidRPr="007536BE" w:rsidTr="00522F4C">
        <w:trPr>
          <w:trHeight w:val="2119"/>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center"/>
              <w:rPr>
                <w:sz w:val="26"/>
                <w:szCs w:val="26"/>
              </w:rPr>
            </w:pPr>
            <w:r w:rsidRPr="007536BE">
              <w:rPr>
                <w:sz w:val="26"/>
                <w:szCs w:val="26"/>
              </w:rPr>
              <w:t>024 1 16 01073 01 0000 140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 xml:space="preserve">Административные штрафы, установленные </w:t>
            </w:r>
            <w:r>
              <w:rPr>
                <w:sz w:val="26"/>
                <w:szCs w:val="26"/>
              </w:rPr>
              <w:t>г</w:t>
            </w:r>
            <w:r w:rsidRPr="007536BE">
              <w:rPr>
                <w:sz w:val="26"/>
                <w:szCs w:val="26"/>
              </w:rPr>
              <w:t xml:space="preserve">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40,22</w:t>
            </w:r>
          </w:p>
        </w:tc>
      </w:tr>
      <w:tr w:rsidR="00C539A4" w:rsidRPr="007536BE" w:rsidTr="00522F4C">
        <w:trPr>
          <w:trHeight w:val="2402"/>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center"/>
              <w:rPr>
                <w:sz w:val="26"/>
                <w:szCs w:val="26"/>
              </w:rPr>
            </w:pPr>
            <w:r w:rsidRPr="007536BE">
              <w:rPr>
                <w:sz w:val="26"/>
                <w:szCs w:val="26"/>
              </w:rPr>
              <w:lastRenderedPageBreak/>
              <w:t>024 1 16 01083 01 0000 140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656DF4">
            <w:pPr>
              <w:jc w:val="both"/>
              <w:rPr>
                <w:sz w:val="26"/>
                <w:szCs w:val="26"/>
              </w:rPr>
            </w:pPr>
            <w:r w:rsidRPr="007536BE">
              <w:rPr>
                <w:sz w:val="26"/>
                <w:szCs w:val="26"/>
              </w:rPr>
              <w:t xml:space="preserve">Административные штрафы, установленные </w:t>
            </w:r>
            <w:r>
              <w:rPr>
                <w:sz w:val="26"/>
                <w:szCs w:val="26"/>
              </w:rPr>
              <w:t>г</w:t>
            </w:r>
            <w:r w:rsidRPr="007536BE">
              <w:rPr>
                <w:sz w:val="26"/>
                <w:szCs w:val="26"/>
              </w:rPr>
              <w:t>лавой 8 Кодекса Российской Федерации об административных правонарушениях, за административные правонарушения в области охраны окружающей среды</w:t>
            </w:r>
            <w:r w:rsidR="00656DF4">
              <w:rPr>
                <w:sz w:val="26"/>
                <w:szCs w:val="26"/>
              </w:rPr>
              <w:t>,</w:t>
            </w:r>
            <w:r w:rsidRPr="007536BE">
              <w:rPr>
                <w:sz w:val="26"/>
                <w:szCs w:val="26"/>
              </w:rPr>
              <w:t xml:space="preserve"> природопользования</w:t>
            </w:r>
            <w:r w:rsidR="00656DF4">
              <w:rPr>
                <w:sz w:val="26"/>
                <w:szCs w:val="26"/>
              </w:rPr>
              <w:t xml:space="preserve"> и обращения с животными</w:t>
            </w:r>
            <w:r w:rsidRPr="007536BE">
              <w:rPr>
                <w:sz w:val="26"/>
                <w:szCs w:val="26"/>
              </w:rPr>
              <w:t>, налагаемые мировыми судьями, комиссиями по делам несовершеннолетних и защите их 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2,00</w:t>
            </w:r>
          </w:p>
        </w:tc>
      </w:tr>
      <w:tr w:rsidR="00C539A4" w:rsidRPr="007536BE" w:rsidTr="00256DC3">
        <w:trPr>
          <w:trHeight w:val="2109"/>
        </w:trPr>
        <w:tc>
          <w:tcPr>
            <w:tcW w:w="3119" w:type="dxa"/>
            <w:tcBorders>
              <w:top w:val="single" w:sz="4" w:space="0" w:color="000000"/>
              <w:left w:val="single" w:sz="4" w:space="0" w:color="000000"/>
              <w:bottom w:val="single" w:sz="4" w:space="0" w:color="000000"/>
            </w:tcBorders>
            <w:shd w:val="clear" w:color="auto" w:fill="auto"/>
          </w:tcPr>
          <w:p w:rsidR="00C539A4" w:rsidRDefault="00C539A4" w:rsidP="00682933">
            <w:pPr>
              <w:ind w:left="-108" w:right="-108"/>
              <w:jc w:val="both"/>
              <w:rPr>
                <w:sz w:val="26"/>
                <w:szCs w:val="26"/>
              </w:rPr>
            </w:pPr>
            <w:r w:rsidRPr="007536BE">
              <w:rPr>
                <w:sz w:val="26"/>
                <w:szCs w:val="26"/>
              </w:rPr>
              <w:t>024 1 16 010</w:t>
            </w:r>
            <w:r>
              <w:rPr>
                <w:sz w:val="26"/>
                <w:szCs w:val="26"/>
              </w:rPr>
              <w:t>9</w:t>
            </w:r>
            <w:r w:rsidRPr="007536BE">
              <w:rPr>
                <w:sz w:val="26"/>
                <w:szCs w:val="26"/>
              </w:rPr>
              <w:t>3 01 0000 140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49747D">
              <w:rPr>
                <w:sz w:val="26"/>
                <w:szCs w:val="2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Default="00C539A4" w:rsidP="00C539A4">
            <w:pPr>
              <w:jc w:val="center"/>
              <w:outlineLvl w:val="0"/>
              <w:rPr>
                <w:sz w:val="26"/>
                <w:szCs w:val="26"/>
              </w:rPr>
            </w:pPr>
            <w:r>
              <w:rPr>
                <w:sz w:val="26"/>
                <w:szCs w:val="26"/>
              </w:rPr>
              <w:t>10,00</w:t>
            </w:r>
          </w:p>
        </w:tc>
      </w:tr>
      <w:tr w:rsidR="00C539A4" w:rsidRPr="007536BE" w:rsidTr="00522F4C">
        <w:trPr>
          <w:trHeight w:val="2117"/>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both"/>
              <w:rPr>
                <w:sz w:val="26"/>
                <w:szCs w:val="26"/>
              </w:rPr>
            </w:pPr>
            <w:r>
              <w:rPr>
                <w:sz w:val="26"/>
                <w:szCs w:val="26"/>
              </w:rPr>
              <w:t>012 1 16 01113 01 0000 140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49747D">
              <w:rPr>
                <w:sz w:val="26"/>
                <w:szCs w:val="2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0,25</w:t>
            </w:r>
          </w:p>
        </w:tc>
      </w:tr>
      <w:tr w:rsidR="00C539A4" w:rsidRPr="007536BE" w:rsidTr="00522F4C">
        <w:trPr>
          <w:trHeight w:val="560"/>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both"/>
              <w:rPr>
                <w:sz w:val="26"/>
                <w:szCs w:val="26"/>
              </w:rPr>
            </w:pPr>
            <w:r w:rsidRPr="007536BE">
              <w:rPr>
                <w:sz w:val="26"/>
                <w:szCs w:val="26"/>
              </w:rPr>
              <w:t>024 1 16 01143 01 0000 140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 xml:space="preserve">Административные штрафы, установленные </w:t>
            </w:r>
            <w:r>
              <w:rPr>
                <w:sz w:val="26"/>
                <w:szCs w:val="26"/>
              </w:rPr>
              <w:t>г</w:t>
            </w:r>
            <w:r w:rsidRPr="007536BE">
              <w:rPr>
                <w:sz w:val="26"/>
                <w:szCs w:val="26"/>
              </w:rPr>
              <w:t xml:space="preserve">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147,33</w:t>
            </w:r>
          </w:p>
        </w:tc>
      </w:tr>
      <w:tr w:rsidR="00C539A4" w:rsidRPr="007536BE" w:rsidTr="00522F4C">
        <w:trPr>
          <w:trHeight w:val="985"/>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both"/>
              <w:rPr>
                <w:sz w:val="26"/>
                <w:szCs w:val="26"/>
              </w:rPr>
            </w:pPr>
            <w:r w:rsidRPr="007536BE">
              <w:rPr>
                <w:sz w:val="26"/>
                <w:szCs w:val="26"/>
              </w:rPr>
              <w:t>024 1 16 01153 01 0000 140</w:t>
            </w:r>
          </w:p>
        </w:tc>
        <w:tc>
          <w:tcPr>
            <w:tcW w:w="5670" w:type="dxa"/>
            <w:tcBorders>
              <w:top w:val="single" w:sz="4" w:space="0" w:color="000000"/>
              <w:left w:val="single" w:sz="4" w:space="0" w:color="000000"/>
              <w:bottom w:val="single" w:sz="4" w:space="0" w:color="000000"/>
            </w:tcBorders>
            <w:shd w:val="clear" w:color="auto" w:fill="auto"/>
          </w:tcPr>
          <w:p w:rsidR="00C539A4" w:rsidRPr="009734F5" w:rsidRDefault="009734F5" w:rsidP="009734F5">
            <w:pPr>
              <w:jc w:val="both"/>
              <w:rPr>
                <w:sz w:val="26"/>
                <w:szCs w:val="26"/>
              </w:rPr>
            </w:pPr>
            <w:r w:rsidRPr="009734F5">
              <w:rPr>
                <w:sz w:val="26"/>
                <w:szCs w:val="26"/>
                <w:lang w:eastAsia="ru-RU"/>
              </w:rPr>
              <w:t>Административные штрафы, установленные</w:t>
            </w:r>
            <w:r>
              <w:rPr>
                <w:sz w:val="26"/>
                <w:szCs w:val="26"/>
                <w:lang w:eastAsia="ru-RU"/>
              </w:rPr>
              <w:t xml:space="preserve"> </w:t>
            </w:r>
            <w:hyperlink r:id="rId13" w:anchor="/document/12125267/entry/150" w:history="1">
              <w:r w:rsidRPr="009734F5">
                <w:rPr>
                  <w:rStyle w:val="a7"/>
                  <w:color w:val="auto"/>
                  <w:sz w:val="26"/>
                  <w:szCs w:val="26"/>
                  <w:u w:val="none"/>
                  <w:lang w:eastAsia="ru-RU"/>
                </w:rPr>
                <w:t>главой 15</w:t>
              </w:r>
            </w:hyperlink>
            <w:r>
              <w:rPr>
                <w:rStyle w:val="a7"/>
                <w:color w:val="auto"/>
                <w:sz w:val="26"/>
                <w:szCs w:val="26"/>
                <w:u w:val="none"/>
                <w:lang w:eastAsia="ru-RU"/>
              </w:rPr>
              <w:t xml:space="preserve"> </w:t>
            </w:r>
            <w:r w:rsidRPr="009734F5">
              <w:rPr>
                <w:sz w:val="26"/>
                <w:szCs w:val="26"/>
                <w:lang w:eastAsia="ru-RU"/>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w:t>
            </w:r>
            <w:r>
              <w:rPr>
                <w:sz w:val="26"/>
                <w:szCs w:val="26"/>
                <w:lang w:eastAsia="ru-RU"/>
              </w:rPr>
              <w:t xml:space="preserve"> </w:t>
            </w:r>
            <w:hyperlink r:id="rId14" w:anchor="/document/12112604/entry/466" w:history="1">
              <w:r w:rsidRPr="009734F5">
                <w:rPr>
                  <w:rStyle w:val="a7"/>
                  <w:color w:val="auto"/>
                  <w:sz w:val="26"/>
                  <w:szCs w:val="26"/>
                  <w:u w:val="none"/>
                  <w:lang w:eastAsia="ru-RU"/>
                </w:rPr>
                <w:t>пункте 6 статьи 46</w:t>
              </w:r>
            </w:hyperlink>
            <w:r>
              <w:rPr>
                <w:rStyle w:val="a7"/>
                <w:color w:val="auto"/>
                <w:sz w:val="26"/>
                <w:szCs w:val="26"/>
                <w:u w:val="none"/>
                <w:lang w:eastAsia="ru-RU"/>
              </w:rPr>
              <w:t xml:space="preserve"> </w:t>
            </w:r>
            <w:r w:rsidRPr="009734F5">
              <w:rPr>
                <w:sz w:val="26"/>
                <w:szCs w:val="26"/>
                <w:lang w:eastAsia="ru-RU"/>
              </w:rPr>
              <w:t>Бюджетного кодекса Российской Федерации), налагаемые мировыми судьями, комиссиями по делам несовершеннолетних и защите их 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0805CB" w:rsidP="00C539A4">
            <w:pPr>
              <w:jc w:val="center"/>
              <w:outlineLvl w:val="0"/>
              <w:rPr>
                <w:sz w:val="26"/>
                <w:szCs w:val="26"/>
              </w:rPr>
            </w:pPr>
            <w:r>
              <w:rPr>
                <w:sz w:val="26"/>
                <w:szCs w:val="26"/>
              </w:rPr>
              <w:t>0,96</w:t>
            </w:r>
          </w:p>
        </w:tc>
      </w:tr>
      <w:tr w:rsidR="000805CB" w:rsidRPr="007536BE" w:rsidTr="00522F4C">
        <w:trPr>
          <w:trHeight w:val="985"/>
        </w:trPr>
        <w:tc>
          <w:tcPr>
            <w:tcW w:w="3119" w:type="dxa"/>
            <w:tcBorders>
              <w:top w:val="single" w:sz="4" w:space="0" w:color="000000"/>
              <w:left w:val="single" w:sz="4" w:space="0" w:color="000000"/>
              <w:bottom w:val="single" w:sz="4" w:space="0" w:color="000000"/>
            </w:tcBorders>
            <w:shd w:val="clear" w:color="auto" w:fill="auto"/>
          </w:tcPr>
          <w:p w:rsidR="000805CB" w:rsidRPr="007536BE" w:rsidRDefault="000805CB" w:rsidP="000805CB">
            <w:pPr>
              <w:ind w:left="-108" w:right="-108"/>
              <w:jc w:val="both"/>
              <w:rPr>
                <w:sz w:val="26"/>
                <w:szCs w:val="26"/>
              </w:rPr>
            </w:pPr>
            <w:r w:rsidRPr="007536BE">
              <w:rPr>
                <w:sz w:val="26"/>
                <w:szCs w:val="26"/>
              </w:rPr>
              <w:t>024 1 16 011</w:t>
            </w:r>
            <w:r>
              <w:rPr>
                <w:sz w:val="26"/>
                <w:szCs w:val="26"/>
              </w:rPr>
              <w:t>6</w:t>
            </w:r>
            <w:r w:rsidRPr="007536BE">
              <w:rPr>
                <w:sz w:val="26"/>
                <w:szCs w:val="26"/>
              </w:rPr>
              <w:t>3 01 0000 140</w:t>
            </w:r>
          </w:p>
        </w:tc>
        <w:tc>
          <w:tcPr>
            <w:tcW w:w="5670" w:type="dxa"/>
            <w:tcBorders>
              <w:top w:val="single" w:sz="4" w:space="0" w:color="000000"/>
              <w:left w:val="single" w:sz="4" w:space="0" w:color="000000"/>
              <w:bottom w:val="single" w:sz="4" w:space="0" w:color="000000"/>
            </w:tcBorders>
            <w:shd w:val="clear" w:color="auto" w:fill="auto"/>
          </w:tcPr>
          <w:p w:rsidR="000805CB" w:rsidRPr="00256DC3" w:rsidRDefault="00256DC3" w:rsidP="00256DC3">
            <w:pPr>
              <w:jc w:val="both"/>
              <w:rPr>
                <w:sz w:val="26"/>
                <w:szCs w:val="26"/>
              </w:rPr>
            </w:pPr>
            <w:r w:rsidRPr="00256DC3">
              <w:rPr>
                <w:sz w:val="26"/>
                <w:szCs w:val="26"/>
                <w:lang w:eastAsia="ru-RU"/>
              </w:rPr>
              <w:t>Административные штрафы, установленные</w:t>
            </w:r>
            <w:r>
              <w:rPr>
                <w:sz w:val="26"/>
                <w:szCs w:val="26"/>
                <w:lang w:eastAsia="ru-RU"/>
              </w:rPr>
              <w:t xml:space="preserve"> </w:t>
            </w:r>
            <w:hyperlink r:id="rId15" w:anchor="/document/12125267/entry/160" w:history="1">
              <w:r w:rsidRPr="00256DC3">
                <w:rPr>
                  <w:sz w:val="26"/>
                  <w:szCs w:val="26"/>
                  <w:lang w:eastAsia="ru-RU"/>
                </w:rPr>
                <w:t>главой 16</w:t>
              </w:r>
            </w:hyperlink>
            <w:r>
              <w:rPr>
                <w:sz w:val="26"/>
                <w:szCs w:val="26"/>
                <w:lang w:eastAsia="ru-RU"/>
              </w:rPr>
              <w:t xml:space="preserve"> </w:t>
            </w:r>
            <w:r w:rsidRPr="00256DC3">
              <w:rPr>
                <w:sz w:val="26"/>
                <w:szCs w:val="26"/>
                <w:lang w:eastAsia="ru-RU"/>
              </w:rPr>
              <w:t xml:space="preserve">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w:t>
            </w:r>
            <w:r w:rsidRPr="00256DC3">
              <w:rPr>
                <w:sz w:val="26"/>
                <w:szCs w:val="26"/>
                <w:lang w:eastAsia="ru-RU"/>
              </w:rPr>
              <w:lastRenderedPageBreak/>
              <w:t>правил), налагаемые мировыми судьями, комиссиями по делам несовершеннолетних и защите их 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805CB" w:rsidRDefault="000805CB" w:rsidP="00C539A4">
            <w:pPr>
              <w:jc w:val="center"/>
              <w:outlineLvl w:val="0"/>
              <w:rPr>
                <w:sz w:val="26"/>
                <w:szCs w:val="26"/>
              </w:rPr>
            </w:pPr>
            <w:r>
              <w:rPr>
                <w:sz w:val="26"/>
                <w:szCs w:val="26"/>
              </w:rPr>
              <w:lastRenderedPageBreak/>
              <w:t>0,50</w:t>
            </w:r>
          </w:p>
        </w:tc>
      </w:tr>
      <w:tr w:rsidR="00C539A4" w:rsidRPr="007536BE" w:rsidTr="00522F4C">
        <w:trPr>
          <w:trHeight w:val="2052"/>
        </w:trPr>
        <w:tc>
          <w:tcPr>
            <w:tcW w:w="3119" w:type="dxa"/>
            <w:tcBorders>
              <w:left w:val="single" w:sz="4" w:space="0" w:color="000000"/>
              <w:bottom w:val="single" w:sz="4" w:space="0" w:color="000000"/>
            </w:tcBorders>
            <w:shd w:val="clear" w:color="auto" w:fill="auto"/>
          </w:tcPr>
          <w:p w:rsidR="00C539A4" w:rsidRPr="007536BE" w:rsidRDefault="00C539A4" w:rsidP="00682933">
            <w:pPr>
              <w:ind w:left="-108" w:right="-108"/>
              <w:jc w:val="both"/>
              <w:rPr>
                <w:sz w:val="26"/>
                <w:szCs w:val="26"/>
              </w:rPr>
            </w:pPr>
            <w:r w:rsidRPr="007536BE">
              <w:rPr>
                <w:sz w:val="26"/>
                <w:szCs w:val="26"/>
              </w:rPr>
              <w:t>024 1 16 01173 01 0000 140</w:t>
            </w:r>
          </w:p>
        </w:tc>
        <w:tc>
          <w:tcPr>
            <w:tcW w:w="5670" w:type="dxa"/>
            <w:tcBorders>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 xml:space="preserve">Административные штрафы, установленные </w:t>
            </w:r>
            <w:r>
              <w:rPr>
                <w:sz w:val="26"/>
                <w:szCs w:val="26"/>
              </w:rPr>
              <w:t>г</w:t>
            </w:r>
            <w:r w:rsidRPr="007536BE">
              <w:rPr>
                <w:sz w:val="26"/>
                <w:szCs w:val="26"/>
              </w:rPr>
              <w:t xml:space="preserve">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w:t>
            </w:r>
          </w:p>
        </w:tc>
        <w:tc>
          <w:tcPr>
            <w:tcW w:w="1843" w:type="dxa"/>
            <w:tcBorders>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3,83</w:t>
            </w:r>
          </w:p>
        </w:tc>
      </w:tr>
      <w:tr w:rsidR="00C539A4" w:rsidRPr="007536BE" w:rsidTr="00522F4C">
        <w:trPr>
          <w:trHeight w:val="1410"/>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both"/>
              <w:rPr>
                <w:sz w:val="26"/>
                <w:szCs w:val="26"/>
              </w:rPr>
            </w:pPr>
            <w:r w:rsidRPr="007536BE">
              <w:rPr>
                <w:sz w:val="26"/>
                <w:szCs w:val="26"/>
              </w:rPr>
              <w:t>024 1 16 01193 01 0000 140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 xml:space="preserve">Административные штрафы, установленные </w:t>
            </w:r>
            <w:r>
              <w:rPr>
                <w:sz w:val="26"/>
                <w:szCs w:val="26"/>
              </w:rPr>
              <w:t>г</w:t>
            </w:r>
            <w:r w:rsidRPr="007536BE">
              <w:rPr>
                <w:sz w:val="26"/>
                <w:szCs w:val="26"/>
              </w:rPr>
              <w:t xml:space="preserve">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6E5238" w:rsidP="00C539A4">
            <w:pPr>
              <w:jc w:val="center"/>
              <w:outlineLvl w:val="0"/>
              <w:rPr>
                <w:sz w:val="26"/>
                <w:szCs w:val="26"/>
              </w:rPr>
            </w:pPr>
            <w:r>
              <w:rPr>
                <w:sz w:val="26"/>
                <w:szCs w:val="26"/>
              </w:rPr>
              <w:t>6,34</w:t>
            </w:r>
          </w:p>
        </w:tc>
      </w:tr>
      <w:tr w:rsidR="00C539A4" w:rsidRPr="007536BE" w:rsidTr="00522F4C">
        <w:trPr>
          <w:trHeight w:val="952"/>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both"/>
              <w:rPr>
                <w:sz w:val="26"/>
                <w:szCs w:val="26"/>
              </w:rPr>
            </w:pPr>
            <w:r w:rsidRPr="007536BE">
              <w:rPr>
                <w:sz w:val="26"/>
                <w:szCs w:val="26"/>
              </w:rPr>
              <w:t>012 1 16 01203 01 0000 140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 xml:space="preserve">Административные штрафы, установленные </w:t>
            </w:r>
            <w:r>
              <w:rPr>
                <w:sz w:val="26"/>
                <w:szCs w:val="26"/>
              </w:rPr>
              <w:t>г</w:t>
            </w:r>
            <w:r w:rsidRPr="007536BE">
              <w:rPr>
                <w:sz w:val="26"/>
                <w:szCs w:val="26"/>
              </w:rPr>
              <w:t>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22,51</w:t>
            </w:r>
          </w:p>
        </w:tc>
      </w:tr>
      <w:tr w:rsidR="006E5238" w:rsidRPr="007536BE" w:rsidTr="00522F4C">
        <w:trPr>
          <w:trHeight w:val="952"/>
        </w:trPr>
        <w:tc>
          <w:tcPr>
            <w:tcW w:w="3119" w:type="dxa"/>
            <w:tcBorders>
              <w:top w:val="single" w:sz="4" w:space="0" w:color="000000"/>
              <w:left w:val="single" w:sz="4" w:space="0" w:color="000000"/>
              <w:bottom w:val="single" w:sz="4" w:space="0" w:color="000000"/>
            </w:tcBorders>
            <w:shd w:val="clear" w:color="auto" w:fill="auto"/>
          </w:tcPr>
          <w:p w:rsidR="006E5238" w:rsidRPr="007536BE" w:rsidRDefault="006E5238" w:rsidP="006E5238">
            <w:pPr>
              <w:ind w:left="-108" w:right="-108"/>
              <w:jc w:val="both"/>
              <w:rPr>
                <w:sz w:val="26"/>
                <w:szCs w:val="26"/>
              </w:rPr>
            </w:pPr>
            <w:r>
              <w:rPr>
                <w:sz w:val="26"/>
                <w:szCs w:val="26"/>
              </w:rPr>
              <w:t>024</w:t>
            </w:r>
            <w:r w:rsidRPr="007536BE">
              <w:rPr>
                <w:sz w:val="26"/>
                <w:szCs w:val="26"/>
              </w:rPr>
              <w:t xml:space="preserve"> 1 16 01203 01 0000 140</w:t>
            </w:r>
          </w:p>
        </w:tc>
        <w:tc>
          <w:tcPr>
            <w:tcW w:w="5670" w:type="dxa"/>
            <w:tcBorders>
              <w:top w:val="single" w:sz="4" w:space="0" w:color="000000"/>
              <w:left w:val="single" w:sz="4" w:space="0" w:color="000000"/>
              <w:bottom w:val="single" w:sz="4" w:space="0" w:color="000000"/>
            </w:tcBorders>
            <w:shd w:val="clear" w:color="auto" w:fill="auto"/>
          </w:tcPr>
          <w:p w:rsidR="006E5238" w:rsidRPr="007536BE" w:rsidRDefault="006E5238" w:rsidP="006E5238">
            <w:pPr>
              <w:jc w:val="both"/>
              <w:rPr>
                <w:sz w:val="26"/>
                <w:szCs w:val="26"/>
              </w:rPr>
            </w:pPr>
            <w:r w:rsidRPr="007536BE">
              <w:rPr>
                <w:sz w:val="26"/>
                <w:szCs w:val="26"/>
              </w:rPr>
              <w:t xml:space="preserve">Административные штрафы, установленные </w:t>
            </w:r>
            <w:r>
              <w:rPr>
                <w:sz w:val="26"/>
                <w:szCs w:val="26"/>
              </w:rPr>
              <w:t>г</w:t>
            </w:r>
            <w:r w:rsidRPr="007536BE">
              <w:rPr>
                <w:sz w:val="26"/>
                <w:szCs w:val="26"/>
              </w:rPr>
              <w:t>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E5238" w:rsidRDefault="006E5238" w:rsidP="006E5238">
            <w:pPr>
              <w:jc w:val="center"/>
              <w:outlineLvl w:val="0"/>
              <w:rPr>
                <w:sz w:val="26"/>
                <w:szCs w:val="26"/>
              </w:rPr>
            </w:pPr>
            <w:r>
              <w:rPr>
                <w:sz w:val="26"/>
                <w:szCs w:val="26"/>
              </w:rPr>
              <w:t>322,43</w:t>
            </w:r>
          </w:p>
        </w:tc>
      </w:tr>
      <w:tr w:rsidR="00C539A4" w:rsidRPr="007536BE" w:rsidTr="00522F4C">
        <w:trPr>
          <w:trHeight w:val="952"/>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both"/>
              <w:rPr>
                <w:sz w:val="26"/>
                <w:szCs w:val="26"/>
              </w:rPr>
            </w:pPr>
            <w:r>
              <w:rPr>
                <w:sz w:val="26"/>
                <w:szCs w:val="26"/>
              </w:rPr>
              <w:t>033</w:t>
            </w:r>
            <w:r w:rsidRPr="007536BE">
              <w:rPr>
                <w:sz w:val="26"/>
                <w:szCs w:val="26"/>
              </w:rPr>
              <w:t xml:space="preserve"> 1 16 01203 01 0000 140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 xml:space="preserve">Административные штрафы, установленные </w:t>
            </w:r>
            <w:r>
              <w:rPr>
                <w:sz w:val="26"/>
                <w:szCs w:val="26"/>
              </w:rPr>
              <w:t>г</w:t>
            </w:r>
            <w:r w:rsidRPr="007536BE">
              <w:rPr>
                <w:sz w:val="26"/>
                <w:szCs w:val="26"/>
              </w:rPr>
              <w:t>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6E5238" w:rsidP="00C539A4">
            <w:pPr>
              <w:jc w:val="center"/>
              <w:outlineLvl w:val="0"/>
              <w:rPr>
                <w:sz w:val="26"/>
                <w:szCs w:val="26"/>
              </w:rPr>
            </w:pPr>
            <w:r>
              <w:rPr>
                <w:sz w:val="26"/>
                <w:szCs w:val="26"/>
              </w:rPr>
              <w:t>6,50</w:t>
            </w:r>
          </w:p>
        </w:tc>
      </w:tr>
      <w:tr w:rsidR="00C539A4" w:rsidRPr="007536BE" w:rsidTr="00522F4C">
        <w:trPr>
          <w:trHeight w:val="559"/>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both"/>
              <w:rPr>
                <w:sz w:val="26"/>
                <w:szCs w:val="26"/>
              </w:rPr>
            </w:pPr>
            <w:r w:rsidRPr="007536BE">
              <w:rPr>
                <w:sz w:val="26"/>
                <w:szCs w:val="26"/>
              </w:rPr>
              <w:t>656 1 16 07010 05 0000 140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C539A4" w:rsidP="00EC3140">
            <w:pPr>
              <w:jc w:val="center"/>
              <w:outlineLvl w:val="0"/>
              <w:rPr>
                <w:sz w:val="26"/>
                <w:szCs w:val="26"/>
              </w:rPr>
            </w:pPr>
            <w:r>
              <w:rPr>
                <w:sz w:val="26"/>
                <w:szCs w:val="26"/>
              </w:rPr>
              <w:t>1514,</w:t>
            </w:r>
            <w:r w:rsidR="00EC3140">
              <w:rPr>
                <w:sz w:val="26"/>
                <w:szCs w:val="26"/>
              </w:rPr>
              <w:t>10</w:t>
            </w:r>
          </w:p>
        </w:tc>
      </w:tr>
      <w:tr w:rsidR="00C539A4" w:rsidRPr="007536BE" w:rsidTr="00522F4C">
        <w:trPr>
          <w:trHeight w:val="952"/>
        </w:trPr>
        <w:tc>
          <w:tcPr>
            <w:tcW w:w="3119" w:type="dxa"/>
            <w:tcBorders>
              <w:top w:val="single" w:sz="4" w:space="0" w:color="000000"/>
              <w:left w:val="single" w:sz="4" w:space="0" w:color="000000"/>
              <w:bottom w:val="single" w:sz="4" w:space="0" w:color="000000"/>
            </w:tcBorders>
            <w:shd w:val="clear" w:color="auto" w:fill="auto"/>
          </w:tcPr>
          <w:p w:rsidR="00C539A4" w:rsidRPr="007536BE" w:rsidRDefault="00C539A4" w:rsidP="00682933">
            <w:pPr>
              <w:ind w:left="-108" w:right="-108"/>
              <w:jc w:val="both"/>
              <w:rPr>
                <w:sz w:val="26"/>
                <w:szCs w:val="26"/>
              </w:rPr>
            </w:pPr>
            <w:r w:rsidRPr="007536BE">
              <w:rPr>
                <w:sz w:val="26"/>
                <w:szCs w:val="26"/>
              </w:rPr>
              <w:lastRenderedPageBreak/>
              <w:t>662 1 16 07090 05 0000 140</w:t>
            </w:r>
          </w:p>
        </w:tc>
        <w:tc>
          <w:tcPr>
            <w:tcW w:w="5670" w:type="dxa"/>
            <w:tcBorders>
              <w:top w:val="single" w:sz="4" w:space="0" w:color="000000"/>
              <w:left w:val="single" w:sz="4" w:space="0" w:color="000000"/>
              <w:bottom w:val="single" w:sz="4" w:space="0" w:color="000000"/>
            </w:tcBorders>
            <w:shd w:val="clear" w:color="auto" w:fill="auto"/>
          </w:tcPr>
          <w:p w:rsidR="00C539A4" w:rsidRPr="007536BE" w:rsidRDefault="00C539A4" w:rsidP="00C539A4">
            <w:pPr>
              <w:jc w:val="both"/>
              <w:rPr>
                <w:sz w:val="26"/>
                <w:szCs w:val="26"/>
              </w:rPr>
            </w:pPr>
            <w:r w:rsidRPr="007536BE">
              <w:rPr>
                <w:sz w:val="26"/>
                <w:szCs w:val="26"/>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казённым учреждением) муниципального района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539A4" w:rsidRPr="007536BE" w:rsidRDefault="00C539A4" w:rsidP="00C539A4">
            <w:pPr>
              <w:jc w:val="center"/>
              <w:outlineLvl w:val="0"/>
              <w:rPr>
                <w:sz w:val="26"/>
                <w:szCs w:val="26"/>
              </w:rPr>
            </w:pPr>
            <w:r>
              <w:rPr>
                <w:sz w:val="26"/>
                <w:szCs w:val="26"/>
              </w:rPr>
              <w:t>104,99</w:t>
            </w:r>
          </w:p>
        </w:tc>
      </w:tr>
      <w:tr w:rsidR="00C539A4" w:rsidRPr="007536BE" w:rsidTr="00522F4C">
        <w:trPr>
          <w:trHeight w:val="952"/>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188 1 16 10123 01 0000 140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BF4AAB">
            <w:pPr>
              <w:snapToGrid w:val="0"/>
              <w:jc w:val="center"/>
              <w:outlineLvl w:val="0"/>
              <w:rPr>
                <w:sz w:val="26"/>
                <w:szCs w:val="26"/>
              </w:rPr>
            </w:pPr>
            <w:r>
              <w:rPr>
                <w:sz w:val="26"/>
                <w:szCs w:val="26"/>
              </w:rPr>
              <w:t>15,4</w:t>
            </w:r>
            <w:r w:rsidR="00BF4AAB">
              <w:rPr>
                <w:sz w:val="26"/>
                <w:szCs w:val="26"/>
              </w:rPr>
              <w:t>1</w:t>
            </w:r>
          </w:p>
        </w:tc>
      </w:tr>
      <w:tr w:rsidR="00EC3140" w:rsidRPr="007536BE" w:rsidTr="00522F4C">
        <w:trPr>
          <w:trHeight w:val="952"/>
        </w:trPr>
        <w:tc>
          <w:tcPr>
            <w:tcW w:w="3119" w:type="dxa"/>
            <w:tcBorders>
              <w:top w:val="single" w:sz="4" w:space="0" w:color="000000"/>
              <w:left w:val="single" w:sz="4" w:space="0" w:color="000000"/>
              <w:bottom w:val="single" w:sz="4" w:space="0" w:color="000000"/>
            </w:tcBorders>
            <w:shd w:val="clear" w:color="auto" w:fill="auto"/>
            <w:vAlign w:val="bottom"/>
          </w:tcPr>
          <w:p w:rsidR="00EC3140" w:rsidRPr="007536BE" w:rsidRDefault="00EC3140" w:rsidP="00EC3140">
            <w:pPr>
              <w:ind w:left="-108" w:right="-108"/>
              <w:jc w:val="both"/>
              <w:rPr>
                <w:sz w:val="26"/>
                <w:szCs w:val="26"/>
              </w:rPr>
            </w:pPr>
            <w:r w:rsidRPr="007536BE">
              <w:rPr>
                <w:sz w:val="26"/>
                <w:szCs w:val="26"/>
              </w:rPr>
              <w:t>18</w:t>
            </w:r>
            <w:r>
              <w:rPr>
                <w:sz w:val="26"/>
                <w:szCs w:val="26"/>
              </w:rPr>
              <w:t>2</w:t>
            </w:r>
            <w:r w:rsidRPr="007536BE">
              <w:rPr>
                <w:sz w:val="26"/>
                <w:szCs w:val="26"/>
              </w:rPr>
              <w:t xml:space="preserve"> 1 16 1012</w:t>
            </w:r>
            <w:r>
              <w:rPr>
                <w:sz w:val="26"/>
                <w:szCs w:val="26"/>
              </w:rPr>
              <w:t>9</w:t>
            </w:r>
            <w:r w:rsidRPr="007536BE">
              <w:rPr>
                <w:sz w:val="26"/>
                <w:szCs w:val="26"/>
              </w:rPr>
              <w:t xml:space="preserve"> 01 0000 140</w:t>
            </w:r>
          </w:p>
        </w:tc>
        <w:tc>
          <w:tcPr>
            <w:tcW w:w="5670" w:type="dxa"/>
            <w:tcBorders>
              <w:top w:val="single" w:sz="4" w:space="0" w:color="000000"/>
              <w:left w:val="single" w:sz="4" w:space="0" w:color="000000"/>
              <w:bottom w:val="single" w:sz="4" w:space="0" w:color="000000"/>
            </w:tcBorders>
            <w:shd w:val="clear" w:color="auto" w:fill="auto"/>
            <w:vAlign w:val="bottom"/>
          </w:tcPr>
          <w:p w:rsidR="00EC3140" w:rsidRPr="00AA045D" w:rsidRDefault="00AA045D" w:rsidP="00C539A4">
            <w:pPr>
              <w:suppressAutoHyphens w:val="0"/>
              <w:jc w:val="both"/>
              <w:rPr>
                <w:sz w:val="26"/>
                <w:szCs w:val="26"/>
              </w:rPr>
            </w:pPr>
            <w:r w:rsidRPr="00AA045D">
              <w:rPr>
                <w:color w:val="22272F"/>
                <w:sz w:val="26"/>
                <w:szCs w:val="2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3140" w:rsidRDefault="00EC3140" w:rsidP="00C539A4">
            <w:pPr>
              <w:snapToGrid w:val="0"/>
              <w:jc w:val="center"/>
              <w:outlineLvl w:val="0"/>
              <w:rPr>
                <w:sz w:val="26"/>
                <w:szCs w:val="26"/>
              </w:rPr>
            </w:pPr>
            <w:r>
              <w:rPr>
                <w:sz w:val="26"/>
                <w:szCs w:val="26"/>
              </w:rPr>
              <w:t>0,08</w:t>
            </w:r>
          </w:p>
        </w:tc>
      </w:tr>
      <w:tr w:rsidR="00C539A4" w:rsidRPr="007536BE" w:rsidTr="00522F4C">
        <w:trPr>
          <w:trHeight w:val="56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009 1 16 11050 01 0000 140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AA045D" w:rsidRDefault="00AA045D" w:rsidP="00AA045D">
            <w:pPr>
              <w:jc w:val="both"/>
              <w:rPr>
                <w:sz w:val="26"/>
                <w:szCs w:val="26"/>
              </w:rPr>
            </w:pPr>
            <w:r w:rsidRPr="00AA045D">
              <w:rPr>
                <w:color w:val="22272F"/>
                <w:sz w:val="26"/>
                <w:szCs w:val="26"/>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234,60</w:t>
            </w:r>
          </w:p>
        </w:tc>
      </w:tr>
      <w:tr w:rsidR="00C539A4" w:rsidRPr="007536BE" w:rsidTr="00522F4C">
        <w:trPr>
          <w:trHeight w:val="276"/>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033 1 16 11050 01 0000 140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AA045D" w:rsidP="00C539A4">
            <w:pPr>
              <w:suppressAutoHyphens w:val="0"/>
              <w:jc w:val="both"/>
              <w:rPr>
                <w:sz w:val="26"/>
                <w:szCs w:val="26"/>
              </w:rPr>
            </w:pPr>
            <w:r w:rsidRPr="00AA045D">
              <w:rPr>
                <w:color w:val="22272F"/>
                <w:sz w:val="26"/>
                <w:szCs w:val="26"/>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862131">
            <w:pPr>
              <w:snapToGrid w:val="0"/>
              <w:jc w:val="center"/>
              <w:outlineLvl w:val="0"/>
              <w:rPr>
                <w:sz w:val="26"/>
                <w:szCs w:val="26"/>
              </w:rPr>
            </w:pPr>
            <w:r>
              <w:rPr>
                <w:sz w:val="26"/>
                <w:szCs w:val="26"/>
              </w:rPr>
              <w:t>34</w:t>
            </w:r>
            <w:r w:rsidR="00862131">
              <w:rPr>
                <w:sz w:val="26"/>
                <w:szCs w:val="26"/>
              </w:rPr>
              <w:t>6,78</w:t>
            </w:r>
          </w:p>
        </w:tc>
      </w:tr>
      <w:tr w:rsidR="00C539A4" w:rsidRPr="007536BE" w:rsidTr="00522F4C">
        <w:trPr>
          <w:trHeight w:val="686"/>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lastRenderedPageBreak/>
              <w:t>662 1 17 01050 05 0000 180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Невыясненные поступления, зачисляемые в бюджеты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-2,38</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653 2 02 15001 05 0000 150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CC7A29" w:rsidRDefault="00CC7A29" w:rsidP="00CC7A29">
            <w:pPr>
              <w:jc w:val="both"/>
              <w:rPr>
                <w:sz w:val="26"/>
                <w:szCs w:val="26"/>
              </w:rPr>
            </w:pPr>
            <w:r w:rsidRPr="00CC7A29">
              <w:rPr>
                <w:color w:val="22272F"/>
                <w:sz w:val="26"/>
                <w:szCs w:val="26"/>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187316,00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653 2 02 15002 05 0000 150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Дотации бюджетам муниципальных районов на поддержку мер по обеспечению сбалансированности бюджетов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62558,48</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653 2 02 15009 05 0000 150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22208,90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654 2 02 20041 05 0000 150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83853,60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Pr>
                <w:sz w:val="26"/>
                <w:szCs w:val="26"/>
              </w:rPr>
              <w:t>655 2 02 20077 05 0000 150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49747D">
              <w:rPr>
                <w:sz w:val="26"/>
                <w:szCs w:val="26"/>
              </w:rPr>
              <w:t xml:space="preserve">Субсидии бюджетам муниципальных районов на </w:t>
            </w:r>
            <w:proofErr w:type="spellStart"/>
            <w:r w:rsidRPr="0049747D">
              <w:rPr>
                <w:sz w:val="26"/>
                <w:szCs w:val="26"/>
              </w:rPr>
              <w:t>софинансирование</w:t>
            </w:r>
            <w:proofErr w:type="spellEnd"/>
            <w:r w:rsidRPr="0049747D">
              <w:rPr>
                <w:sz w:val="26"/>
                <w:szCs w:val="26"/>
              </w:rPr>
              <w:t xml:space="preserve"> капитальных вложений в объекты муниципальной собственности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2163,91</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Pr>
                <w:sz w:val="26"/>
                <w:szCs w:val="26"/>
              </w:rPr>
              <w:t>656 2 02 25098 05 0000 150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265B7B">
              <w:rPr>
                <w:sz w:val="26"/>
                <w:szCs w:val="26"/>
              </w:rPr>
              <w:t>Субсидии бюджетам</w:t>
            </w:r>
            <w:r w:rsidR="00E4103C">
              <w:rPr>
                <w:sz w:val="26"/>
                <w:szCs w:val="26"/>
              </w:rPr>
              <w:t xml:space="preserve"> муниципальных районов</w:t>
            </w:r>
            <w:r w:rsidRPr="00265B7B">
              <w:rPr>
                <w:sz w:val="26"/>
                <w:szCs w:val="26"/>
              </w:rPr>
              <w:t xml:space="preserve">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1941,74</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656 2 02 25172 05 0000 150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8570,23</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656 2 02 25304 05 0000 150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25446,80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Pr>
                <w:sz w:val="26"/>
                <w:szCs w:val="26"/>
              </w:rPr>
              <w:t>655 2 02 25467 05 0000 150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53167B">
              <w:rPr>
                <w:sz w:val="26"/>
                <w:szCs w:val="2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1880,00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w:t>
            </w:r>
            <w:r>
              <w:rPr>
                <w:sz w:val="26"/>
                <w:szCs w:val="26"/>
              </w:rPr>
              <w:t>62</w:t>
            </w:r>
            <w:r w:rsidRPr="007536BE">
              <w:rPr>
                <w:sz w:val="26"/>
                <w:szCs w:val="26"/>
              </w:rPr>
              <w:t xml:space="preserve"> 2 02 25497 05 0000 150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Субсидии бюджетам муниципальных районов на реализацию мероприятий по обеспечению жильем молодых семей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4779,20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lastRenderedPageBreak/>
              <w:t>65</w:t>
            </w:r>
            <w:r>
              <w:rPr>
                <w:sz w:val="26"/>
                <w:szCs w:val="26"/>
              </w:rPr>
              <w:t xml:space="preserve">2 </w:t>
            </w:r>
            <w:r w:rsidRPr="007536BE">
              <w:rPr>
                <w:sz w:val="26"/>
                <w:szCs w:val="26"/>
              </w:rPr>
              <w:t>2 02 25511 05 0000 150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Субсидии бюджетам муниципальных районов на проведение комплексных кадастровых работ</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1198,20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655 2 02 25519 05 0000 150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Субсидия бюджетам муниципальных районов на поддержку отрасли культуры</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384,70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654 2 02 25555 05 0000 150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Субсидии бюджетам муниципальных районов на реализацию программ формирования современной городской среды</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14415,78</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Pr>
                <w:sz w:val="26"/>
                <w:szCs w:val="26"/>
              </w:rPr>
              <w:t>652 2 02 25599 05 0000 150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140A7C">
              <w:rPr>
                <w:sz w:val="26"/>
                <w:szCs w:val="26"/>
              </w:rPr>
              <w:t>Субсидии бюджетам муниципальных районов на подготовку проектов межевания земельных участков и на проведение кадастровых работ</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220,42</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654 2 02 27112 05 0000 150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 xml:space="preserve">Субсидии бюджетам муниципальных районов на </w:t>
            </w:r>
            <w:proofErr w:type="spellStart"/>
            <w:r w:rsidRPr="007536BE">
              <w:rPr>
                <w:sz w:val="26"/>
                <w:szCs w:val="26"/>
              </w:rPr>
              <w:t>софинансирование</w:t>
            </w:r>
            <w:proofErr w:type="spellEnd"/>
            <w:r w:rsidRPr="007536BE">
              <w:rPr>
                <w:sz w:val="26"/>
                <w:szCs w:val="26"/>
              </w:rPr>
              <w:t xml:space="preserve"> капитальных вложений в объекты муниципальной собственности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6650,00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652 2 02 29999 05 0000 150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субсидии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44510,36</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654 2 02 29999 05 0000 150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субсидии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26069,11</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655 2 02 29999 05 0000 150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субсидии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12520,70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656 2 02 29999 05 0000 150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субсидии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131BF2">
            <w:pPr>
              <w:snapToGrid w:val="0"/>
              <w:jc w:val="center"/>
              <w:outlineLvl w:val="0"/>
              <w:rPr>
                <w:sz w:val="26"/>
                <w:szCs w:val="26"/>
              </w:rPr>
            </w:pPr>
            <w:r>
              <w:rPr>
                <w:sz w:val="26"/>
                <w:szCs w:val="26"/>
              </w:rPr>
              <w:t>9440,0</w:t>
            </w:r>
            <w:r w:rsidR="00131BF2">
              <w:rPr>
                <w:sz w:val="26"/>
                <w:szCs w:val="26"/>
              </w:rPr>
              <w:t>5</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658 2 02 29999 05 0000 150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субсидии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13193,65</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w:t>
            </w:r>
            <w:r>
              <w:rPr>
                <w:sz w:val="26"/>
                <w:szCs w:val="26"/>
              </w:rPr>
              <w:t>62</w:t>
            </w:r>
            <w:r w:rsidRPr="007536BE">
              <w:rPr>
                <w:sz w:val="26"/>
                <w:szCs w:val="26"/>
              </w:rPr>
              <w:t xml:space="preserve"> 2 02 29999 05 0000 150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субсидии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Default="00C539A4" w:rsidP="00C539A4">
            <w:pPr>
              <w:snapToGrid w:val="0"/>
              <w:jc w:val="center"/>
              <w:outlineLvl w:val="0"/>
              <w:rPr>
                <w:sz w:val="26"/>
                <w:szCs w:val="26"/>
              </w:rPr>
            </w:pPr>
            <w:r>
              <w:rPr>
                <w:sz w:val="26"/>
                <w:szCs w:val="26"/>
              </w:rPr>
              <w:t>78,43</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658 2 02 30013 05 0000 150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1060,51</w:t>
            </w:r>
          </w:p>
        </w:tc>
      </w:tr>
      <w:tr w:rsidR="00C539A4" w:rsidRPr="007536BE" w:rsidTr="00522F4C">
        <w:trPr>
          <w:trHeight w:val="418"/>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658 2 02 30022 05 0000 150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предоставление гражданам субсидий на оплату жилого помещения и коммунальных услуг</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24224,60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652 2 02 30024 05 0000 150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выполнение передаваемых полномочий субъектов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3331,83</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653 2 02 30024 05 0000 150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выполнение передаваемых полномочий субъектов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44835,20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656 2 02 30024 05 0000 150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выполнение передаваемых полномочий субъектов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524953,35</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658 2 02 30024 05 0000 150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выполнение передаваемых полномочий субъектов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231445,11</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lastRenderedPageBreak/>
              <w:t>658 2 02 30027 05 0000 150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содержание ребенка</w:t>
            </w:r>
            <w:r>
              <w:rPr>
                <w:sz w:val="26"/>
                <w:szCs w:val="26"/>
              </w:rPr>
              <w:t>, находящегося под опекой, попечительством,</w:t>
            </w:r>
            <w:r w:rsidRPr="007536BE">
              <w:rPr>
                <w:sz w:val="26"/>
                <w:szCs w:val="26"/>
              </w:rPr>
              <w:t xml:space="preserve"> а также вознаграждение, причитающееся </w:t>
            </w:r>
            <w:r>
              <w:rPr>
                <w:sz w:val="26"/>
                <w:szCs w:val="26"/>
              </w:rPr>
              <w:t xml:space="preserve">опекуну (попечителю), </w:t>
            </w:r>
            <w:r w:rsidRPr="007536BE">
              <w:rPr>
                <w:sz w:val="26"/>
                <w:szCs w:val="26"/>
              </w:rPr>
              <w:t>приемному родителю</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33976,41</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656 2 02 30029 05 0000 150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4083,30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662 2 02 35082 05 0000 150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88643F" w:rsidRDefault="0088643F" w:rsidP="00C539A4">
            <w:pPr>
              <w:suppressAutoHyphens w:val="0"/>
              <w:jc w:val="both"/>
              <w:rPr>
                <w:sz w:val="26"/>
                <w:szCs w:val="26"/>
              </w:rPr>
            </w:pPr>
            <w:r w:rsidRPr="0088643F">
              <w:rPr>
                <w:color w:val="22272F"/>
                <w:sz w:val="26"/>
                <w:szCs w:val="26"/>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28696,90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653 2 02 35118 05 0000 150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88643F" w:rsidRDefault="0088643F" w:rsidP="00C539A4">
            <w:pPr>
              <w:suppressAutoHyphens w:val="0"/>
              <w:jc w:val="both"/>
              <w:rPr>
                <w:sz w:val="26"/>
                <w:szCs w:val="26"/>
              </w:rPr>
            </w:pPr>
            <w:r w:rsidRPr="0088643F">
              <w:rPr>
                <w:color w:val="22272F"/>
                <w:sz w:val="26"/>
                <w:szCs w:val="26"/>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2059,20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658 2 02 35220 05 0000 150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3218,43</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658 2 02 35250 05 0000 150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оплату жилищно-коммунальных услуг отдельным категориям граждан</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18998,70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652 2 02 35930 05 0000 150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Субвенции бюджетам муниципальных районов на государственную регистрацию актов гражданского состояния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2462,90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654 2 02 39999 05 0000 150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субвенции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67,40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652 2 02 40014 05 0000 150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5399,29</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653 2 02 40014 05 0000 150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1524,56</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lastRenderedPageBreak/>
              <w:t>654 2 02 40014 05 0000 150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105453,25</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655 2 02 40014 05 0000 150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28641,45</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656 2 02 40014 05 0000 150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420,00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658 2 02 40014 05 0000 150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869,22</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662 2 02 40014 05 0000 150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5309,67</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665 2 02 40014 05 0000 150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341,30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Pr>
                <w:sz w:val="26"/>
                <w:szCs w:val="26"/>
              </w:rPr>
              <w:t>656 2 02 45050 05 0000 150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140A7C">
              <w:rPr>
                <w:sz w:val="26"/>
                <w:szCs w:val="2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w:t>
            </w:r>
            <w:r>
              <w:rPr>
                <w:sz w:val="26"/>
                <w:szCs w:val="26"/>
              </w:rPr>
              <w:t xml:space="preserve"> </w:t>
            </w:r>
            <w:r w:rsidRPr="00140A7C">
              <w:rPr>
                <w:sz w:val="26"/>
                <w:szCs w:val="26"/>
              </w:rPr>
              <w:lastRenderedPageBreak/>
              <w:t>организаций и профессиональных образовательных организаций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lastRenderedPageBreak/>
              <w:t>419,20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656 2 02 45179 05 0000 150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EF42A1" w:rsidP="00C539A4">
            <w:pPr>
              <w:suppressAutoHyphens w:val="0"/>
              <w:jc w:val="both"/>
              <w:rPr>
                <w:sz w:val="26"/>
                <w:szCs w:val="26"/>
              </w:rPr>
            </w:pPr>
            <w:r>
              <w:rPr>
                <w:sz w:val="26"/>
                <w:szCs w:val="26"/>
              </w:rPr>
              <w:t>М</w:t>
            </w:r>
            <w:r w:rsidR="00C539A4" w:rsidRPr="007536BE">
              <w:rPr>
                <w:sz w:val="26"/>
                <w:szCs w:val="26"/>
              </w:rPr>
              <w:t>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2461,40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656 2 02 45303 05 0000 150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CE3A80" w:rsidRDefault="00C539A4" w:rsidP="00C539A4">
            <w:pPr>
              <w:suppressAutoHyphens w:val="0"/>
              <w:jc w:val="both"/>
              <w:rPr>
                <w:sz w:val="26"/>
                <w:szCs w:val="26"/>
              </w:rPr>
            </w:pPr>
            <w:r w:rsidRPr="00CE3A80">
              <w:rPr>
                <w:color w:val="22272F"/>
                <w:sz w:val="26"/>
                <w:szCs w:val="26"/>
                <w:shd w:val="clear" w:color="auto" w:fill="FFFFFF"/>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40614,40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652 2 02 49999 05 0000 150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межбюджетные трансферты, передаваемые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131BF2">
            <w:pPr>
              <w:snapToGrid w:val="0"/>
              <w:jc w:val="center"/>
              <w:outlineLvl w:val="0"/>
              <w:rPr>
                <w:sz w:val="26"/>
                <w:szCs w:val="26"/>
              </w:rPr>
            </w:pPr>
            <w:r>
              <w:rPr>
                <w:sz w:val="26"/>
                <w:szCs w:val="26"/>
              </w:rPr>
              <w:t>1375,</w:t>
            </w:r>
            <w:r w:rsidR="00131BF2">
              <w:rPr>
                <w:sz w:val="26"/>
                <w:szCs w:val="26"/>
              </w:rPr>
              <w:t>67</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654 2 02 49999 05 0000 150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межбюджетные трансферты, передаваемые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131BF2">
            <w:pPr>
              <w:snapToGrid w:val="0"/>
              <w:jc w:val="center"/>
              <w:outlineLvl w:val="0"/>
              <w:rPr>
                <w:sz w:val="26"/>
                <w:szCs w:val="26"/>
              </w:rPr>
            </w:pPr>
            <w:r>
              <w:rPr>
                <w:sz w:val="26"/>
                <w:szCs w:val="26"/>
              </w:rPr>
              <w:t>1376,3</w:t>
            </w:r>
            <w:r w:rsidR="00131BF2">
              <w:rPr>
                <w:sz w:val="26"/>
                <w:szCs w:val="26"/>
              </w:rPr>
              <w:t>8</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655 2 02 49999 05 0000 150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межбюджетные трансферты, передаваемые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400,00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656 2 02 49999 05 0000 150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межбюджетные трансферты, передаваемые бюджетам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180,00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655 2 07 05020 05 0000 150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Поступления от денежных пожертвований, предоставляемых физическими лицами получателям средств бюджетов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313,86</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652 2 07 05030 05 0000 150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безвозмездные поступления в бюджеты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324,00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656 2 07 05030 05 0000 150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Прочие безвозмездные поступления в бюджеты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5744,05</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w:t>
            </w:r>
            <w:r>
              <w:rPr>
                <w:sz w:val="26"/>
                <w:szCs w:val="26"/>
              </w:rPr>
              <w:t>4</w:t>
            </w:r>
            <w:r w:rsidRPr="007536BE">
              <w:rPr>
                <w:sz w:val="26"/>
                <w:szCs w:val="26"/>
              </w:rPr>
              <w:t xml:space="preserve"> 2 18 60010 05 0000 150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131BF2">
            <w:pPr>
              <w:snapToGrid w:val="0"/>
              <w:jc w:val="center"/>
              <w:outlineLvl w:val="0"/>
              <w:rPr>
                <w:sz w:val="26"/>
                <w:szCs w:val="26"/>
              </w:rPr>
            </w:pPr>
            <w:r>
              <w:rPr>
                <w:sz w:val="26"/>
                <w:szCs w:val="26"/>
              </w:rPr>
              <w:t>1120,4</w:t>
            </w:r>
            <w:r w:rsidR="00131BF2">
              <w:rPr>
                <w:sz w:val="26"/>
                <w:szCs w:val="26"/>
              </w:rPr>
              <w:t>0</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654 2 19 60010 05 0000 150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 xml:space="preserve">Возврат прочих остатков субсидий, субвенций и иных межбюджетных трансфертов, имеющих </w:t>
            </w:r>
            <w:r w:rsidRPr="007536BE">
              <w:rPr>
                <w:sz w:val="26"/>
                <w:szCs w:val="26"/>
              </w:rPr>
              <w:lastRenderedPageBreak/>
              <w:t>целевое назначение, прошлых лет из бюджетов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lastRenderedPageBreak/>
              <w:t>-2777,39</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655 2 19 60010 05 0000 150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-2,25</w:t>
            </w:r>
          </w:p>
        </w:tc>
      </w:tr>
      <w:tr w:rsidR="00C539A4" w:rsidRPr="007536BE" w:rsidTr="00522F4C">
        <w:trPr>
          <w:trHeight w:val="710"/>
        </w:trPr>
        <w:tc>
          <w:tcPr>
            <w:tcW w:w="3119"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682933">
            <w:pPr>
              <w:ind w:left="-108" w:right="-108"/>
              <w:jc w:val="both"/>
              <w:rPr>
                <w:sz w:val="26"/>
                <w:szCs w:val="26"/>
              </w:rPr>
            </w:pPr>
            <w:r w:rsidRPr="007536BE">
              <w:rPr>
                <w:sz w:val="26"/>
                <w:szCs w:val="26"/>
              </w:rPr>
              <w:t>658 2 19 60010 05 0000 150</w:t>
            </w:r>
          </w:p>
        </w:tc>
        <w:tc>
          <w:tcPr>
            <w:tcW w:w="5670" w:type="dxa"/>
            <w:tcBorders>
              <w:top w:val="single" w:sz="4" w:space="0" w:color="000000"/>
              <w:left w:val="single" w:sz="4" w:space="0" w:color="000000"/>
              <w:bottom w:val="single" w:sz="4" w:space="0" w:color="000000"/>
            </w:tcBorders>
            <w:shd w:val="clear" w:color="auto" w:fill="auto"/>
            <w:vAlign w:val="bottom"/>
          </w:tcPr>
          <w:p w:rsidR="00C539A4" w:rsidRPr="007536BE" w:rsidRDefault="00C539A4" w:rsidP="00C539A4">
            <w:pPr>
              <w:suppressAutoHyphens w:val="0"/>
              <w:jc w:val="both"/>
              <w:rPr>
                <w:sz w:val="26"/>
                <w:szCs w:val="26"/>
              </w:rPr>
            </w:pPr>
            <w:r w:rsidRPr="007536BE">
              <w:rPr>
                <w:sz w:val="26"/>
                <w:szCs w:val="2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39A4" w:rsidRPr="007536BE" w:rsidRDefault="00C539A4" w:rsidP="00C539A4">
            <w:pPr>
              <w:snapToGrid w:val="0"/>
              <w:jc w:val="center"/>
              <w:outlineLvl w:val="0"/>
              <w:rPr>
                <w:sz w:val="26"/>
                <w:szCs w:val="26"/>
              </w:rPr>
            </w:pPr>
            <w:r>
              <w:rPr>
                <w:sz w:val="26"/>
                <w:szCs w:val="26"/>
              </w:rPr>
              <w:t>-11,14</w:t>
            </w:r>
          </w:p>
        </w:tc>
      </w:tr>
    </w:tbl>
    <w:p w:rsidR="00C539A4" w:rsidRPr="007536BE" w:rsidRDefault="00C539A4" w:rsidP="00C539A4">
      <w:pPr>
        <w:jc w:val="both"/>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DE6245" w:rsidRDefault="00DE6245"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945D61" w:rsidRDefault="00945D61" w:rsidP="00E12F6B">
      <w:pPr>
        <w:jc w:val="right"/>
        <w:rPr>
          <w:sz w:val="26"/>
          <w:szCs w:val="26"/>
        </w:rPr>
      </w:pPr>
    </w:p>
    <w:p w:rsidR="00E12F6B" w:rsidRPr="0028154C" w:rsidRDefault="00A3518E" w:rsidP="00E12F6B">
      <w:pPr>
        <w:jc w:val="right"/>
        <w:rPr>
          <w:sz w:val="26"/>
          <w:szCs w:val="26"/>
        </w:rPr>
      </w:pPr>
      <w:r w:rsidRPr="0028154C">
        <w:rPr>
          <w:sz w:val="26"/>
          <w:szCs w:val="26"/>
        </w:rPr>
        <w:lastRenderedPageBreak/>
        <w:t>Приложение 2</w:t>
      </w:r>
    </w:p>
    <w:tbl>
      <w:tblPr>
        <w:tblW w:w="5044" w:type="pct"/>
        <w:tblLook w:val="0000" w:firstRow="0" w:lastRow="0" w:firstColumn="0" w:lastColumn="0" w:noHBand="0" w:noVBand="0"/>
      </w:tblPr>
      <w:tblGrid>
        <w:gridCol w:w="9654"/>
      </w:tblGrid>
      <w:tr w:rsidR="00E12F6B" w:rsidRPr="0028154C" w:rsidTr="00E97B4A">
        <w:trPr>
          <w:trHeight w:val="300"/>
        </w:trPr>
        <w:tc>
          <w:tcPr>
            <w:tcW w:w="5000" w:type="pct"/>
            <w:shd w:val="clear" w:color="auto" w:fill="auto"/>
            <w:vAlign w:val="bottom"/>
          </w:tcPr>
          <w:p w:rsidR="00E12F6B" w:rsidRPr="0028154C" w:rsidRDefault="00E12F6B" w:rsidP="00E97B4A">
            <w:pPr>
              <w:spacing w:line="240" w:lineRule="atLeast"/>
              <w:jc w:val="right"/>
              <w:rPr>
                <w:sz w:val="26"/>
                <w:szCs w:val="26"/>
              </w:rPr>
            </w:pPr>
            <w:r w:rsidRPr="0028154C">
              <w:rPr>
                <w:sz w:val="26"/>
                <w:szCs w:val="26"/>
              </w:rPr>
              <w:t>к Решению Собрания депутатов</w:t>
            </w:r>
          </w:p>
        </w:tc>
      </w:tr>
      <w:tr w:rsidR="00E12F6B" w:rsidRPr="0028154C" w:rsidTr="00E97B4A">
        <w:trPr>
          <w:trHeight w:val="300"/>
        </w:trPr>
        <w:tc>
          <w:tcPr>
            <w:tcW w:w="5000" w:type="pct"/>
            <w:shd w:val="clear" w:color="auto" w:fill="auto"/>
            <w:vAlign w:val="bottom"/>
          </w:tcPr>
          <w:p w:rsidR="00E12F6B" w:rsidRPr="0028154C" w:rsidRDefault="00E12F6B" w:rsidP="00E97B4A">
            <w:pPr>
              <w:spacing w:line="240" w:lineRule="atLeast"/>
              <w:jc w:val="right"/>
              <w:rPr>
                <w:sz w:val="26"/>
                <w:szCs w:val="26"/>
              </w:rPr>
            </w:pPr>
            <w:r w:rsidRPr="0028154C">
              <w:rPr>
                <w:sz w:val="26"/>
                <w:szCs w:val="26"/>
              </w:rPr>
              <w:t>Карталинского муниципального района</w:t>
            </w:r>
          </w:p>
        </w:tc>
      </w:tr>
      <w:tr w:rsidR="00E12F6B" w:rsidRPr="0028154C" w:rsidTr="00E97B4A">
        <w:trPr>
          <w:trHeight w:val="300"/>
        </w:trPr>
        <w:tc>
          <w:tcPr>
            <w:tcW w:w="5000" w:type="pct"/>
            <w:shd w:val="clear" w:color="auto" w:fill="auto"/>
            <w:vAlign w:val="bottom"/>
          </w:tcPr>
          <w:p w:rsidR="00E12F6B" w:rsidRPr="0028154C" w:rsidRDefault="00132A5C" w:rsidP="00135E00">
            <w:pPr>
              <w:spacing w:line="240" w:lineRule="atLeast"/>
              <w:jc w:val="center"/>
              <w:rPr>
                <w:sz w:val="26"/>
                <w:szCs w:val="26"/>
              </w:rPr>
            </w:pPr>
            <w:r>
              <w:rPr>
                <w:sz w:val="26"/>
                <w:szCs w:val="26"/>
              </w:rPr>
              <w:t xml:space="preserve">                                                              </w:t>
            </w:r>
            <w:r w:rsidR="00FC1CE7">
              <w:rPr>
                <w:sz w:val="26"/>
                <w:szCs w:val="26"/>
              </w:rPr>
              <w:t xml:space="preserve">                  </w:t>
            </w:r>
            <w:r w:rsidR="00790148" w:rsidRPr="0028154C">
              <w:rPr>
                <w:sz w:val="26"/>
                <w:szCs w:val="26"/>
              </w:rPr>
              <w:t xml:space="preserve">от </w:t>
            </w:r>
            <w:r w:rsidR="00D806C3">
              <w:rPr>
                <w:sz w:val="26"/>
                <w:szCs w:val="26"/>
              </w:rPr>
              <w:t xml:space="preserve"> </w:t>
            </w:r>
            <w:r w:rsidR="006F640D">
              <w:rPr>
                <w:sz w:val="26"/>
                <w:szCs w:val="26"/>
              </w:rPr>
              <w:t xml:space="preserve"> </w:t>
            </w:r>
            <w:r w:rsidR="006A6448">
              <w:rPr>
                <w:sz w:val="26"/>
                <w:szCs w:val="26"/>
              </w:rPr>
              <w:t>29 мая</w:t>
            </w:r>
            <w:bookmarkStart w:id="0" w:name="_GoBack"/>
            <w:bookmarkEnd w:id="0"/>
            <w:r w:rsidR="00FC1CE7">
              <w:rPr>
                <w:sz w:val="26"/>
                <w:szCs w:val="26"/>
              </w:rPr>
              <w:t xml:space="preserve"> 202</w:t>
            </w:r>
            <w:r w:rsidR="00AE65E4">
              <w:rPr>
                <w:sz w:val="26"/>
                <w:szCs w:val="26"/>
              </w:rPr>
              <w:t>5</w:t>
            </w:r>
            <w:r w:rsidR="00FC1CE7">
              <w:rPr>
                <w:sz w:val="26"/>
                <w:szCs w:val="26"/>
              </w:rPr>
              <w:t xml:space="preserve"> года</w:t>
            </w:r>
            <w:r w:rsidR="006F640D">
              <w:rPr>
                <w:sz w:val="26"/>
                <w:szCs w:val="26"/>
              </w:rPr>
              <w:t xml:space="preserve"> </w:t>
            </w:r>
            <w:r w:rsidR="00790148" w:rsidRPr="0028154C">
              <w:rPr>
                <w:sz w:val="26"/>
                <w:szCs w:val="26"/>
              </w:rPr>
              <w:t>№</w:t>
            </w:r>
            <w:r w:rsidR="006F640D">
              <w:rPr>
                <w:sz w:val="26"/>
                <w:szCs w:val="26"/>
              </w:rPr>
              <w:t xml:space="preserve"> </w:t>
            </w:r>
            <w:r w:rsidR="00D806C3">
              <w:rPr>
                <w:sz w:val="26"/>
                <w:szCs w:val="26"/>
              </w:rPr>
              <w:t xml:space="preserve"> </w:t>
            </w:r>
            <w:r w:rsidR="00790148" w:rsidRPr="0028154C">
              <w:rPr>
                <w:sz w:val="26"/>
                <w:szCs w:val="26"/>
              </w:rPr>
              <w:t xml:space="preserve"> </w:t>
            </w:r>
            <w:r w:rsidR="00384EA8">
              <w:rPr>
                <w:sz w:val="26"/>
                <w:szCs w:val="26"/>
              </w:rPr>
              <w:t>755</w:t>
            </w:r>
            <w:r w:rsidR="00876B21">
              <w:rPr>
                <w:sz w:val="26"/>
                <w:szCs w:val="26"/>
              </w:rPr>
              <w:t xml:space="preserve"> </w:t>
            </w:r>
          </w:p>
        </w:tc>
      </w:tr>
      <w:tr w:rsidR="00E12F6B" w:rsidRPr="0028154C" w:rsidTr="00E97B4A">
        <w:trPr>
          <w:trHeight w:val="52"/>
        </w:trPr>
        <w:tc>
          <w:tcPr>
            <w:tcW w:w="5000" w:type="pct"/>
            <w:shd w:val="clear" w:color="auto" w:fill="auto"/>
            <w:vAlign w:val="bottom"/>
          </w:tcPr>
          <w:p w:rsidR="00E12F6B" w:rsidRPr="0028154C" w:rsidRDefault="00E12F6B" w:rsidP="00380496">
            <w:pPr>
              <w:rPr>
                <w:sz w:val="26"/>
                <w:szCs w:val="26"/>
              </w:rPr>
            </w:pPr>
          </w:p>
        </w:tc>
      </w:tr>
    </w:tbl>
    <w:p w:rsidR="00E12F6B" w:rsidRPr="0028154C" w:rsidRDefault="00E12F6B" w:rsidP="005C4766">
      <w:pPr>
        <w:ind w:left="-142"/>
        <w:jc w:val="center"/>
        <w:rPr>
          <w:b/>
          <w:sz w:val="26"/>
          <w:szCs w:val="26"/>
        </w:rPr>
      </w:pPr>
      <w:r w:rsidRPr="0028154C">
        <w:rPr>
          <w:b/>
          <w:sz w:val="26"/>
          <w:szCs w:val="26"/>
        </w:rPr>
        <w:t>Расходы бюджета Карталинско</w:t>
      </w:r>
      <w:r w:rsidR="00D806C3">
        <w:rPr>
          <w:b/>
          <w:sz w:val="26"/>
          <w:szCs w:val="26"/>
        </w:rPr>
        <w:t>го муниципального района за 202</w:t>
      </w:r>
      <w:r w:rsidR="00AE65E4">
        <w:rPr>
          <w:b/>
          <w:sz w:val="26"/>
          <w:szCs w:val="26"/>
        </w:rPr>
        <w:t>4</w:t>
      </w:r>
      <w:r w:rsidRPr="0028154C">
        <w:rPr>
          <w:b/>
          <w:sz w:val="26"/>
          <w:szCs w:val="26"/>
        </w:rPr>
        <w:t xml:space="preserve"> год по ведомственной структуре расходов бюджета </w:t>
      </w:r>
    </w:p>
    <w:p w:rsidR="00986AE5" w:rsidRDefault="00135E00" w:rsidP="00A655E3">
      <w:pPr>
        <w:ind w:right="-994"/>
        <w:jc w:val="center"/>
        <w:rPr>
          <w:sz w:val="27"/>
          <w:szCs w:val="27"/>
        </w:rPr>
      </w:pPr>
      <w:r>
        <w:rPr>
          <w:sz w:val="27"/>
          <w:szCs w:val="27"/>
        </w:rPr>
        <w:t xml:space="preserve">      </w:t>
      </w:r>
      <w:r w:rsidR="004340A7">
        <w:rPr>
          <w:sz w:val="27"/>
          <w:szCs w:val="27"/>
        </w:rPr>
        <w:t xml:space="preserve">                                                                                                      </w:t>
      </w:r>
      <w:r w:rsidR="00CA50F4">
        <w:rPr>
          <w:sz w:val="27"/>
          <w:szCs w:val="27"/>
        </w:rPr>
        <w:t xml:space="preserve">  </w:t>
      </w:r>
      <w:r w:rsidR="00137B6C">
        <w:rPr>
          <w:sz w:val="27"/>
          <w:szCs w:val="27"/>
        </w:rPr>
        <w:t xml:space="preserve"> </w:t>
      </w:r>
      <w:r>
        <w:rPr>
          <w:sz w:val="27"/>
          <w:szCs w:val="27"/>
        </w:rPr>
        <w:t xml:space="preserve">  </w:t>
      </w:r>
      <w:r w:rsidR="00137B6C">
        <w:rPr>
          <w:sz w:val="27"/>
          <w:szCs w:val="27"/>
        </w:rPr>
        <w:t xml:space="preserve"> </w:t>
      </w:r>
      <w:r w:rsidR="00CA50F4">
        <w:rPr>
          <w:sz w:val="27"/>
          <w:szCs w:val="27"/>
        </w:rPr>
        <w:t xml:space="preserve"> </w:t>
      </w:r>
      <w:r w:rsidR="00701DBE">
        <w:rPr>
          <w:sz w:val="27"/>
          <w:szCs w:val="27"/>
        </w:rPr>
        <w:t>(</w:t>
      </w:r>
      <w:r w:rsidR="00E12F6B" w:rsidRPr="0028154C">
        <w:rPr>
          <w:sz w:val="27"/>
          <w:szCs w:val="27"/>
        </w:rPr>
        <w:t>тыс.</w:t>
      </w:r>
      <w:r>
        <w:rPr>
          <w:sz w:val="27"/>
          <w:szCs w:val="27"/>
        </w:rPr>
        <w:t xml:space="preserve"> </w:t>
      </w:r>
      <w:r w:rsidR="00E12F6B" w:rsidRPr="0028154C">
        <w:rPr>
          <w:sz w:val="27"/>
          <w:szCs w:val="27"/>
        </w:rPr>
        <w:t>руб</w:t>
      </w:r>
      <w:r w:rsidR="006731F6">
        <w:rPr>
          <w:sz w:val="27"/>
          <w:szCs w:val="27"/>
        </w:rPr>
        <w:t>лей</w:t>
      </w:r>
      <w:r w:rsidR="00065FA6">
        <w:rPr>
          <w:sz w:val="27"/>
          <w:szCs w:val="27"/>
        </w:rPr>
        <w:t>)</w:t>
      </w:r>
    </w:p>
    <w:p w:rsidR="003D63AB" w:rsidRDefault="003D63AB" w:rsidP="00A655E3">
      <w:pPr>
        <w:ind w:right="-994"/>
        <w:jc w:val="center"/>
        <w:rPr>
          <w:sz w:val="27"/>
          <w:szCs w:val="27"/>
        </w:rPr>
      </w:pPr>
    </w:p>
    <w:tbl>
      <w:tblPr>
        <w:tblW w:w="10286" w:type="dxa"/>
        <w:tblInd w:w="-176" w:type="dxa"/>
        <w:tblLook w:val="04A0" w:firstRow="1" w:lastRow="0" w:firstColumn="1" w:lastColumn="0" w:noHBand="0" w:noVBand="1"/>
      </w:tblPr>
      <w:tblGrid>
        <w:gridCol w:w="5382"/>
        <w:gridCol w:w="544"/>
        <w:gridCol w:w="458"/>
        <w:gridCol w:w="456"/>
        <w:gridCol w:w="1618"/>
        <w:gridCol w:w="463"/>
        <w:gridCol w:w="1365"/>
      </w:tblGrid>
      <w:tr w:rsidR="00E31E5A" w:rsidRPr="003D63AB" w:rsidTr="005C4766">
        <w:trPr>
          <w:trHeight w:val="2795"/>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3AB" w:rsidRPr="003D63AB" w:rsidRDefault="003D63AB" w:rsidP="00CA1EFC">
            <w:pPr>
              <w:suppressAutoHyphens w:val="0"/>
              <w:jc w:val="center"/>
              <w:rPr>
                <w:b/>
                <w:bCs/>
                <w:sz w:val="26"/>
                <w:szCs w:val="26"/>
                <w:lang w:eastAsia="ru-RU"/>
              </w:rPr>
            </w:pPr>
            <w:r w:rsidRPr="003D63AB">
              <w:rPr>
                <w:b/>
                <w:bCs/>
                <w:sz w:val="26"/>
                <w:szCs w:val="26"/>
                <w:lang w:eastAsia="ru-RU"/>
              </w:rPr>
              <w:t>Наименование</w:t>
            </w:r>
          </w:p>
        </w:tc>
        <w:tc>
          <w:tcPr>
            <w:tcW w:w="544" w:type="dxa"/>
            <w:tcBorders>
              <w:top w:val="single" w:sz="4" w:space="0" w:color="auto"/>
              <w:left w:val="nil"/>
              <w:bottom w:val="single" w:sz="4" w:space="0" w:color="auto"/>
              <w:right w:val="single" w:sz="4" w:space="0" w:color="auto"/>
            </w:tcBorders>
            <w:shd w:val="clear" w:color="auto" w:fill="auto"/>
            <w:tcMar>
              <w:left w:w="28" w:type="dxa"/>
              <w:right w:w="28" w:type="dxa"/>
            </w:tcMar>
            <w:textDirection w:val="btLr"/>
            <w:vAlign w:val="center"/>
            <w:hideMark/>
          </w:tcPr>
          <w:p w:rsidR="003D63AB" w:rsidRPr="003D63AB" w:rsidRDefault="003D63AB" w:rsidP="00F02880">
            <w:pPr>
              <w:suppressAutoHyphens w:val="0"/>
              <w:jc w:val="center"/>
              <w:rPr>
                <w:b/>
                <w:bCs/>
                <w:color w:val="000000"/>
                <w:sz w:val="26"/>
                <w:szCs w:val="26"/>
                <w:lang w:eastAsia="ru-RU"/>
              </w:rPr>
            </w:pPr>
            <w:r w:rsidRPr="003D63AB">
              <w:rPr>
                <w:b/>
                <w:bCs/>
                <w:color w:val="000000"/>
                <w:sz w:val="26"/>
                <w:szCs w:val="26"/>
                <w:lang w:eastAsia="ru-RU"/>
              </w:rPr>
              <w:t>Ведомство</w:t>
            </w:r>
          </w:p>
        </w:tc>
        <w:tc>
          <w:tcPr>
            <w:tcW w:w="458" w:type="dxa"/>
            <w:tcBorders>
              <w:top w:val="single" w:sz="4" w:space="0" w:color="auto"/>
              <w:left w:val="nil"/>
              <w:bottom w:val="single" w:sz="4" w:space="0" w:color="auto"/>
              <w:right w:val="single" w:sz="4" w:space="0" w:color="auto"/>
            </w:tcBorders>
            <w:shd w:val="clear" w:color="auto" w:fill="auto"/>
            <w:tcMar>
              <w:left w:w="28" w:type="dxa"/>
              <w:right w:w="57" w:type="dxa"/>
            </w:tcMar>
            <w:textDirection w:val="btLr"/>
            <w:hideMark/>
          </w:tcPr>
          <w:p w:rsidR="003D63AB" w:rsidRPr="003D63AB" w:rsidRDefault="003D63AB" w:rsidP="002870A4">
            <w:pPr>
              <w:suppressAutoHyphens w:val="0"/>
              <w:ind w:left="-39" w:right="-145"/>
              <w:jc w:val="center"/>
              <w:rPr>
                <w:b/>
                <w:bCs/>
                <w:sz w:val="26"/>
                <w:szCs w:val="26"/>
                <w:lang w:eastAsia="ru-RU"/>
              </w:rPr>
            </w:pPr>
            <w:r w:rsidRPr="003D63AB">
              <w:rPr>
                <w:b/>
                <w:bCs/>
                <w:sz w:val="26"/>
                <w:szCs w:val="26"/>
                <w:lang w:eastAsia="ru-RU"/>
              </w:rPr>
              <w:t>Раздел</w:t>
            </w:r>
          </w:p>
        </w:tc>
        <w:tc>
          <w:tcPr>
            <w:tcW w:w="456" w:type="dxa"/>
            <w:tcBorders>
              <w:top w:val="single" w:sz="4" w:space="0" w:color="auto"/>
              <w:left w:val="nil"/>
              <w:bottom w:val="single" w:sz="4" w:space="0" w:color="auto"/>
              <w:right w:val="single" w:sz="4" w:space="0" w:color="auto"/>
            </w:tcBorders>
            <w:shd w:val="clear" w:color="auto" w:fill="auto"/>
            <w:tcMar>
              <w:left w:w="28" w:type="dxa"/>
              <w:right w:w="28" w:type="dxa"/>
            </w:tcMar>
            <w:textDirection w:val="btLr"/>
            <w:hideMark/>
          </w:tcPr>
          <w:p w:rsidR="003D63AB" w:rsidRPr="003D63AB" w:rsidRDefault="003D63AB" w:rsidP="002870A4">
            <w:pPr>
              <w:suppressAutoHyphens w:val="0"/>
              <w:ind w:left="-16" w:right="-89"/>
              <w:jc w:val="center"/>
              <w:rPr>
                <w:b/>
                <w:bCs/>
                <w:sz w:val="26"/>
                <w:szCs w:val="26"/>
                <w:lang w:eastAsia="ru-RU"/>
              </w:rPr>
            </w:pPr>
            <w:r w:rsidRPr="003D63AB">
              <w:rPr>
                <w:b/>
                <w:bCs/>
                <w:sz w:val="26"/>
                <w:szCs w:val="26"/>
                <w:lang w:eastAsia="ru-RU"/>
              </w:rPr>
              <w:t>Подраздел</w:t>
            </w:r>
          </w:p>
        </w:tc>
        <w:tc>
          <w:tcPr>
            <w:tcW w:w="1618" w:type="dxa"/>
            <w:tcBorders>
              <w:top w:val="single" w:sz="4" w:space="0" w:color="auto"/>
              <w:left w:val="nil"/>
              <w:bottom w:val="single" w:sz="4" w:space="0" w:color="auto"/>
              <w:right w:val="single" w:sz="4" w:space="0" w:color="auto"/>
            </w:tcBorders>
            <w:shd w:val="clear" w:color="auto" w:fill="auto"/>
            <w:tcMar>
              <w:left w:w="28" w:type="dxa"/>
              <w:right w:w="28" w:type="dxa"/>
            </w:tcMar>
            <w:textDirection w:val="btLr"/>
            <w:vAlign w:val="center"/>
            <w:hideMark/>
          </w:tcPr>
          <w:p w:rsidR="003D63AB" w:rsidRPr="003D63AB" w:rsidRDefault="003D63AB" w:rsidP="00F51A2B">
            <w:pPr>
              <w:suppressAutoHyphens w:val="0"/>
              <w:jc w:val="center"/>
              <w:rPr>
                <w:b/>
                <w:bCs/>
                <w:sz w:val="26"/>
                <w:szCs w:val="26"/>
                <w:lang w:eastAsia="ru-RU"/>
              </w:rPr>
            </w:pPr>
            <w:r w:rsidRPr="003D63AB">
              <w:rPr>
                <w:b/>
                <w:bCs/>
                <w:sz w:val="26"/>
                <w:szCs w:val="26"/>
                <w:lang w:eastAsia="ru-RU"/>
              </w:rPr>
              <w:t>Целевая статья</w:t>
            </w:r>
          </w:p>
        </w:tc>
        <w:tc>
          <w:tcPr>
            <w:tcW w:w="463" w:type="dxa"/>
            <w:tcBorders>
              <w:top w:val="single" w:sz="4" w:space="0" w:color="auto"/>
              <w:left w:val="nil"/>
              <w:bottom w:val="single" w:sz="4" w:space="0" w:color="auto"/>
              <w:right w:val="single" w:sz="4" w:space="0" w:color="auto"/>
            </w:tcBorders>
            <w:shd w:val="clear" w:color="auto" w:fill="auto"/>
            <w:tcMar>
              <w:left w:w="57" w:type="dxa"/>
              <w:right w:w="28" w:type="dxa"/>
            </w:tcMar>
            <w:textDirection w:val="btLr"/>
            <w:hideMark/>
          </w:tcPr>
          <w:p w:rsidR="003D63AB" w:rsidRPr="003D63AB" w:rsidRDefault="003D63AB" w:rsidP="003C1EA2">
            <w:pPr>
              <w:suppressAutoHyphens w:val="0"/>
              <w:ind w:left="-95"/>
              <w:jc w:val="center"/>
              <w:rPr>
                <w:b/>
                <w:bCs/>
                <w:sz w:val="26"/>
                <w:szCs w:val="26"/>
                <w:lang w:eastAsia="ru-RU"/>
              </w:rPr>
            </w:pPr>
            <w:r w:rsidRPr="003D63AB">
              <w:rPr>
                <w:b/>
                <w:bCs/>
                <w:sz w:val="26"/>
                <w:szCs w:val="26"/>
                <w:lang w:eastAsia="ru-RU"/>
              </w:rPr>
              <w:t>Группа вида расходов</w:t>
            </w:r>
          </w:p>
        </w:tc>
        <w:tc>
          <w:tcPr>
            <w:tcW w:w="13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3D63AB" w:rsidRPr="003D63AB" w:rsidRDefault="003D63AB" w:rsidP="00401549">
            <w:pPr>
              <w:suppressAutoHyphens w:val="0"/>
              <w:jc w:val="center"/>
              <w:rPr>
                <w:b/>
                <w:bCs/>
                <w:sz w:val="26"/>
                <w:szCs w:val="26"/>
                <w:lang w:eastAsia="ru-RU"/>
              </w:rPr>
            </w:pPr>
            <w:r w:rsidRPr="003D63AB">
              <w:rPr>
                <w:b/>
                <w:bCs/>
                <w:sz w:val="26"/>
                <w:szCs w:val="26"/>
                <w:lang w:eastAsia="ru-RU"/>
              </w:rPr>
              <w:t>Сумма</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sz w:val="26"/>
                <w:szCs w:val="26"/>
                <w:lang w:eastAsia="ru-RU"/>
              </w:rPr>
            </w:pPr>
            <w:r w:rsidRPr="003D63AB">
              <w:rPr>
                <w:b/>
                <w:bCs/>
                <w:sz w:val="26"/>
                <w:szCs w:val="26"/>
                <w:lang w:eastAsia="ru-RU"/>
              </w:rPr>
              <w:t>Всего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sz w:val="26"/>
                <w:szCs w:val="26"/>
                <w:lang w:eastAsia="ru-RU"/>
              </w:rPr>
            </w:pP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sz w:val="26"/>
                <w:szCs w:val="26"/>
                <w:lang w:eastAsia="ru-RU"/>
              </w:rPr>
            </w:pPr>
            <w:r w:rsidRPr="003D63AB">
              <w:rPr>
                <w:b/>
                <w:bCs/>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sz w:val="26"/>
                <w:szCs w:val="26"/>
                <w:lang w:eastAsia="ru-RU"/>
              </w:rPr>
            </w:pPr>
            <w:r w:rsidRPr="003D63AB">
              <w:rPr>
                <w:b/>
                <w:bCs/>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2479702,86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sz w:val="26"/>
                <w:szCs w:val="26"/>
                <w:lang w:eastAsia="ru-RU"/>
              </w:rPr>
            </w:pPr>
            <w:r w:rsidRPr="003D63AB">
              <w:rPr>
                <w:b/>
                <w:bCs/>
                <w:sz w:val="26"/>
                <w:szCs w:val="26"/>
                <w:lang w:eastAsia="ru-RU"/>
              </w:rPr>
              <w:t>Администрация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sz w:val="26"/>
                <w:szCs w:val="26"/>
                <w:lang w:eastAsia="ru-RU"/>
              </w:rPr>
            </w:pPr>
            <w:r w:rsidRPr="003D63AB">
              <w:rPr>
                <w:b/>
                <w:bCs/>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sz w:val="26"/>
                <w:szCs w:val="26"/>
                <w:lang w:eastAsia="ru-RU"/>
              </w:rPr>
            </w:pPr>
            <w:r w:rsidRPr="003D63AB">
              <w:rPr>
                <w:b/>
                <w:bCs/>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sz w:val="26"/>
                <w:szCs w:val="26"/>
                <w:lang w:eastAsia="ru-RU"/>
              </w:rPr>
            </w:pPr>
            <w:r w:rsidRPr="003D63AB">
              <w:rPr>
                <w:b/>
                <w:bCs/>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115498,40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77394,82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Функционирование высшего должностного лица субъекта Российской Федерации и муниципального образования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4437,61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4437,61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4437,61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Глава муниципального образования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99 0 04 20300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4437,61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99 0 04 20300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4437,61</w:t>
            </w:r>
          </w:p>
        </w:tc>
      </w:tr>
      <w:tr w:rsidR="00401549" w:rsidRPr="003D63AB" w:rsidTr="005C4766">
        <w:trPr>
          <w:trHeight w:val="20"/>
        </w:trPr>
        <w:tc>
          <w:tcPr>
            <w:tcW w:w="5382" w:type="dxa"/>
            <w:tcBorders>
              <w:top w:val="nil"/>
              <w:left w:val="single" w:sz="4" w:space="0" w:color="auto"/>
              <w:bottom w:val="nil"/>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61001,18</w:t>
            </w:r>
          </w:p>
        </w:tc>
      </w:tr>
      <w:tr w:rsidR="00401549" w:rsidRPr="003D63AB" w:rsidTr="005C4766">
        <w:trPr>
          <w:trHeight w:val="20"/>
        </w:trPr>
        <w:tc>
          <w:tcPr>
            <w:tcW w:w="53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3527,06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Подпрограмма "Общегосударственные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3527,06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3527,06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3527,06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3304,11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222,95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57474,12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Поощрение муниципальных управленческих команд 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99 0 00 99090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1025,54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99 0 00 99090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1025,54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56419,62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56419,62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45721,38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10177,32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 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505,92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Уплата налога на имущество организаций, земельного и транспортного налогов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Другие 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11956,03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Муниципальная программа "Развитие муниципальной службы в </w:t>
            </w:r>
            <w:proofErr w:type="spellStart"/>
            <w:r w:rsidRPr="003D63AB">
              <w:rPr>
                <w:sz w:val="26"/>
                <w:szCs w:val="26"/>
                <w:lang w:eastAsia="ru-RU"/>
              </w:rPr>
              <w:t>Карталинском</w:t>
            </w:r>
            <w:proofErr w:type="spellEnd"/>
            <w:r w:rsidRPr="003D63AB">
              <w:rPr>
                <w:sz w:val="26"/>
                <w:szCs w:val="26"/>
                <w:lang w:eastAsia="ru-RU"/>
              </w:rPr>
              <w:t xml:space="preserve"> муниципальном районе на 2022-2024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proofErr w:type="gramStart"/>
            <w:r w:rsidRPr="003D63AB">
              <w:rPr>
                <w:sz w:val="26"/>
                <w:szCs w:val="26"/>
                <w:lang w:eastAsia="ru-RU"/>
              </w:rPr>
              <w:t>Мероприятия  по</w:t>
            </w:r>
            <w:proofErr w:type="gramEnd"/>
            <w:r w:rsidRPr="003D63AB">
              <w:rPr>
                <w:sz w:val="26"/>
                <w:szCs w:val="26"/>
                <w:lang w:eastAsia="ru-RU"/>
              </w:rPr>
              <w:t xml:space="preserve"> повышению квалификации (обучению) муниципальных служащих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05 0 04 00005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Расходы на выплаты персоналу в целях обеспечения выполнения функций государственными (муниципальными) </w:t>
            </w:r>
            <w:r w:rsidRPr="003D63AB">
              <w:rPr>
                <w:color w:val="000000"/>
                <w:sz w:val="26"/>
                <w:szCs w:val="26"/>
                <w:lang w:eastAsia="ru-RU"/>
              </w:rPr>
              <w:lastRenderedPageBreak/>
              <w:t>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05 0 04 00005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05 0 04 00005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27,12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"Развитие информационного общества, использование информационных и коммуникационных технологий в </w:t>
            </w:r>
            <w:proofErr w:type="spellStart"/>
            <w:r w:rsidRPr="003D63AB">
              <w:rPr>
                <w:color w:val="000000"/>
                <w:sz w:val="26"/>
                <w:szCs w:val="26"/>
                <w:lang w:eastAsia="ru-RU"/>
              </w:rPr>
              <w:t>Карталинском</w:t>
            </w:r>
            <w:proofErr w:type="spellEnd"/>
            <w:r w:rsidRPr="003D63AB">
              <w:rPr>
                <w:color w:val="000000"/>
                <w:sz w:val="26"/>
                <w:szCs w:val="26"/>
                <w:lang w:eastAsia="ru-RU"/>
              </w:rPr>
              <w:t xml:space="preserve"> муниципальном районе на 2020-2030 годы"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Мероприятия по развитию информационного общества, использованию информационных и коммуникационных технологий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13 0 07 00013</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13 0 07 00013</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"Профилактика преступлений и иных правонарушений в </w:t>
            </w:r>
            <w:proofErr w:type="spellStart"/>
            <w:r w:rsidRPr="003D63AB">
              <w:rPr>
                <w:color w:val="000000"/>
                <w:sz w:val="26"/>
                <w:szCs w:val="26"/>
                <w:lang w:eastAsia="ru-RU"/>
              </w:rPr>
              <w:t>Карталинском</w:t>
            </w:r>
            <w:proofErr w:type="spellEnd"/>
            <w:r w:rsidRPr="003D63AB">
              <w:rPr>
                <w:color w:val="000000"/>
                <w:sz w:val="26"/>
                <w:szCs w:val="26"/>
                <w:lang w:eastAsia="ru-RU"/>
              </w:rPr>
              <w:t xml:space="preserve"> муниципальном районе на 2022 - 2024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терроризма на территории Карталинского муниципального района на период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профилактике терроризма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20 0 07 00020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20 0 07 00020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Муниципальная программа "Профилактика безнадзорности и правонарушений несовершеннолетних в </w:t>
            </w:r>
            <w:proofErr w:type="spellStart"/>
            <w:r w:rsidRPr="003D63AB">
              <w:rPr>
                <w:sz w:val="26"/>
                <w:szCs w:val="26"/>
                <w:lang w:eastAsia="ru-RU"/>
              </w:rPr>
              <w:t>Карталинском</w:t>
            </w:r>
            <w:proofErr w:type="spellEnd"/>
            <w:r w:rsidRPr="003D63AB">
              <w:rPr>
                <w:sz w:val="26"/>
                <w:szCs w:val="26"/>
                <w:lang w:eastAsia="ru-RU"/>
              </w:rPr>
              <w:t xml:space="preserve"> муниципальном районе на 2022-2024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94,83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94,83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Мероприятия по профилактике безнадзорности и правонарушений несовершеннолетних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23 0 07 00023</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94,83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23 0 07 00023</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94,83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"Реализация мероприятий в области градостроительной деятельности на территории Карталинского муниципального района Челябинской области на 2023-2026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2573,33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2573,33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градостроительной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26 0 07 00026</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2573,33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26 0 07 00026</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1365,00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Проведение комплексных кадастровых работ на территории Челябинской области за счет средств областного бюджета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 0 07 S9340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1208,33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 0 07 S9340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1208,33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"Профилактика преступлений, совершаемых с использованием информационно-коммуникационных технологий в </w:t>
            </w:r>
            <w:proofErr w:type="spellStart"/>
            <w:r w:rsidRPr="003D63AB">
              <w:rPr>
                <w:color w:val="000000"/>
                <w:sz w:val="26"/>
                <w:szCs w:val="26"/>
                <w:lang w:eastAsia="ru-RU"/>
              </w:rPr>
              <w:t>Карталинском</w:t>
            </w:r>
            <w:proofErr w:type="spellEnd"/>
            <w:r w:rsidRPr="003D63AB">
              <w:rPr>
                <w:color w:val="000000"/>
                <w:sz w:val="26"/>
                <w:szCs w:val="26"/>
                <w:lang w:eastAsia="ru-RU"/>
              </w:rPr>
              <w:t xml:space="preserve">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37 0 00 00000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37 0 07 00000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профилактике преступлений, совершаемых с использованием информационно-коммуникационных технологий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37 0 07 00037</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37 0 07 00037</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"О мерах социальной поддержки в период обучения граждан, заключивших договор о целевом обучении"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мер социальной поддержки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40 0 07 00040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40 0 07 00040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Муниципальная программа "Поддержка медицинских работников дефицитных специальностей, работающих в Государственном бюджетном учреждении здравоохранения "Районная больница г. Карталы" на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поддержке медицинских работников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45 0 07 00045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45 0 07 00045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"Внесение в государственный кадастр недвижимости сведений о границах населенных пунктов Карталинского муниципального района Челябинской области на 2017-2024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Проведение работ по описанию местоположения границ населенных пунктов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 0 07 S9320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 0 07 S9320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340,49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"Другие 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340,49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340,49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безопасности жизнедеятельности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48 2 07 00021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340,49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48 2 07 00021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340,49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6466,20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Поощрение муниципальных управленческих команд 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99 0 00 99090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292,63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99 0 00 99090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292,63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Субвенции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99 0 02 00000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Создание административных комиссий и определение перечня должностных лиц, уполномоченных составлять протоколы об административных правонарушениях, а также </w:t>
            </w:r>
            <w:r w:rsidRPr="003D63AB">
              <w:rPr>
                <w:sz w:val="26"/>
                <w:szCs w:val="26"/>
                <w:lang w:eastAsia="ru-RU"/>
              </w:rPr>
              <w:lastRenderedPageBreak/>
              <w:t>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Челябинской области от 27 мая 2010 года № 583-ЗО "Об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99 0 02 99060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99 0 02 99060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5617,07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Организация работы комиссий по делам несовершеннолетних и защите их прав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99 0 04 03200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1516,40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99 0 04 03200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1444,20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99 0 04 03200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Резервные фонды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99 0 04 07000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2094,62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Резервный фонд администрации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99 0 04 07005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2094,62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99 0 04 07005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2094,62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1862,67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706,59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1069,50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 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Создание административных комиссий и определение перечня должностных лиц, </w:t>
            </w:r>
            <w:r w:rsidRPr="003D63AB">
              <w:rPr>
                <w:sz w:val="26"/>
                <w:szCs w:val="26"/>
                <w:lang w:eastAsia="ru-RU"/>
              </w:rPr>
              <w:lastRenderedPageBreak/>
              <w:t>уполномоченных составлять протоколы об административных правонарушениях,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Челябинской области от 27 мая 2010 года № 583-ЗО "Об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99 0 04 99060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143,38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99 0 04 99060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121,00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99 0 04 99060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553,28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99 0 07 20400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553,28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99 0 07 20400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553,28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Национальная безопасность и правоохранительная деятельность</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29974,03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Органы юстиции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xml:space="preserve">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2710,13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2710,13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xml:space="preserve">99 0 04 00000 </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2710,13</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247,23</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247,23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Осуществление </w:t>
            </w:r>
            <w:proofErr w:type="gramStart"/>
            <w:r w:rsidRPr="003D63AB">
              <w:rPr>
                <w:color w:val="000000"/>
                <w:sz w:val="26"/>
                <w:szCs w:val="26"/>
                <w:lang w:eastAsia="ru-RU"/>
              </w:rPr>
              <w:t>переданных  полномочий</w:t>
            </w:r>
            <w:proofErr w:type="gramEnd"/>
            <w:r w:rsidRPr="003D63AB">
              <w:rPr>
                <w:color w:val="000000"/>
                <w:sz w:val="26"/>
                <w:szCs w:val="26"/>
                <w:lang w:eastAsia="ru-RU"/>
              </w:rPr>
              <w:t xml:space="preserve"> Российской Федерации на государственную </w:t>
            </w:r>
            <w:r w:rsidRPr="003D63AB">
              <w:rPr>
                <w:color w:val="000000"/>
                <w:sz w:val="26"/>
                <w:szCs w:val="26"/>
                <w:lang w:eastAsia="ru-RU"/>
              </w:rPr>
              <w:lastRenderedPageBreak/>
              <w:t xml:space="preserve">регистрацию актов гражданского состояния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99 0 04 59300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2007,50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99 0 04 59300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1643,03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99 0 04 59300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364,47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Осуществление переданных полномочий на государственную регистрацию актов гражданского состояния за счет средств областного бюджета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99 0 04 99150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455,40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99 0 04 99150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455,40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Гражданская оборона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9135,45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"Обеспечение безопасности жизнедеятельности населения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8468,65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140,24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безопасности жизнедеятельности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21 0 07 00021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140,24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21 0 07 00021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140,24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21 0 99 00000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8328,41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Гражданская оборона и защита населения от чрезвычайных ситуаций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21 0 99 00421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8328,41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21 0 99 00421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7992,81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21 0 99 00421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335,60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Муниципальная программа "Реализация полномочий по решению вопросов местного значения Карталинского городского </w:t>
            </w:r>
            <w:r w:rsidRPr="003D63AB">
              <w:rPr>
                <w:sz w:val="26"/>
                <w:szCs w:val="26"/>
                <w:lang w:eastAsia="ru-RU"/>
              </w:rPr>
              <w:lastRenderedPageBreak/>
              <w:t>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666,80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"Национальная безопасность и правоохранительная деятельность"</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48 3 00 00000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666,80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48 3 99 00000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666,80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Гражданская оборона и защита населения от чрезвычайных ситуаций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48 3 99 00421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666,80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48 3 99 00421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588,00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48 3 99 00421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Защита населения и территории от чрезвычайных ситуаций природного и техногенного характера, пожарная безопасность</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18128,45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"Создание резерва материальных ресурсов Карталинского муниципального района для ликвидации чрезвычайных ситуаций природного и техногенного характера на 2023-2025 годы"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02 0 00 00000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174,70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02 0 07 00000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174,70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Резерв материальных ресурсов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02 0 07 00002</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174,70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02 0 07 00002</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174,70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"Обеспечение безопасности жизнедеятельности населения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17743,70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21 0 03 00000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17104,44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безопасности жизнедеятельности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21 0 03 00021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21 0 03 00021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организации пляжей в традиционных местах неорганизованного отдыха людей вблизи водоемов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03 S6100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3111,20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03 S6100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3111,20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первичных мер пожарной безопасности в части создания условий для организации добровольной пожарной охраны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03 S6140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13393,24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03 S6140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13393,24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Организация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частью 5 статьи 51 Лесного кодекса Российской Федерации)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 установленными Федеральным законом "О защите населения и территорий от чрезвычайных ситуаций природного и техногенного характера"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21 0 04 46130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21 0 04 46130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633,23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безопасности жизнедеятельности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21 0 07 00021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633,23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21 0 07 00021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633,23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"Национальная безопасность и правоохранительная деятельность"</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48 3 00 00000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48 3 07 00000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безопасности жизнедеятельности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48 3 07 00021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48 3 07 00021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99 0 03 00000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Межбюджетные трансферты из бюджета муниципального района бюджетам </w:t>
            </w:r>
            <w:proofErr w:type="gramStart"/>
            <w:r w:rsidRPr="003D63AB">
              <w:rPr>
                <w:sz w:val="26"/>
                <w:szCs w:val="26"/>
                <w:lang w:eastAsia="ru-RU"/>
              </w:rPr>
              <w:t>поселений  в</w:t>
            </w:r>
            <w:proofErr w:type="gramEnd"/>
            <w:r w:rsidRPr="003D63AB">
              <w:rPr>
                <w:sz w:val="26"/>
                <w:szCs w:val="26"/>
                <w:lang w:eastAsia="ru-RU"/>
              </w:rPr>
              <w:t xml:space="preserve"> соответствии с заключенными </w:t>
            </w:r>
            <w:r w:rsidRPr="003D63AB">
              <w:rPr>
                <w:sz w:val="26"/>
                <w:szCs w:val="26"/>
                <w:lang w:eastAsia="ru-RU"/>
              </w:rPr>
              <w:lastRenderedPageBreak/>
              <w:t>соглашениями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99 0 03 00001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03</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99 0 03 00001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Национальная экономика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xml:space="preserve">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2362,09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Общеэкономические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773,30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"Улучшение условий и охраны труда на территории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улучшению условий и охраны труда на территории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35 0 07 00035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35 0 07 00035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758,30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758,30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Реализация переданных государственных полномочий в области охраны труда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99 0 04 67020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758,30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99 0 04 67020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722,10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99 0 04 67020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Сельское хозяйство и рыболовство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1389,85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"Развитие сельского хозяйства Карталинского муниципального района Челябинской области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1389,85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1282,35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lang w:eastAsia="ru-RU"/>
              </w:rPr>
            </w:pPr>
            <w:r w:rsidRPr="003D63AB">
              <w:rPr>
                <w:lang w:eastAsia="ru-RU"/>
              </w:rPr>
              <w:t>Мероприятия в рамках реализации муниципальной программы "Развитие сельского хозяйства Карталинского муниципального района Челябинской области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39 0 07 00039</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39 0 07 00039</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39 0 07 61040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749,40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Закупка товаров, работ и услуг для </w:t>
            </w:r>
            <w:r w:rsidRPr="003D63AB">
              <w:rPr>
                <w:color w:val="000000"/>
                <w:sz w:val="26"/>
                <w:szCs w:val="26"/>
                <w:lang w:eastAsia="ru-RU"/>
              </w:rPr>
              <w:lastRenderedPageBreak/>
              <w:t>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39 0 07 61040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749,40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Подготовка проектов межевания земельных участков и проведение кадастровых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07 L5990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220,65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07 L5990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220,65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Разработка и внедрение цифровых технологий, направленных на рациональное использование земель сельскохозяйственного назначения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07 S1020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239,30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07 S1020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239,30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юридическим лицам (за исключением субсидий муниципальным учреждениям), индивидуальным предпринимателям, физическим лицам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39 0 55 00000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107,50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рамках реализации муниципальной программы "Развитие сельского хозяйства Карталинского муниципального района Челябинской области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39 0 55 00039</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39 0 55 00039</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Оказание поддержки садоводческим некоммерческим товариществам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39 0 55 61030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57,50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39 0 55 61030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57,50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Другие вопросы в области национальной экономики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198,94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"Поддержка и развитие малого и среднего предпринимательства на территории Карталинского муниципального района на 2022-2024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06 0 00 00000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06 0 07 00000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Мероприятия по поддержке и развитию малого и среднего предпринимательства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06 0 07 00006</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06 0 07 00006</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Муниципальная программа "Реализация полномочий по решению вопросов местного значения Карталинского городского </w:t>
            </w:r>
            <w:r w:rsidRPr="003D63AB">
              <w:rPr>
                <w:sz w:val="26"/>
                <w:szCs w:val="26"/>
                <w:lang w:eastAsia="ru-RU"/>
              </w:rPr>
              <w:lastRenderedPageBreak/>
              <w:t>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Подпрограмма "Другие вопросы в области национальной экономики"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48 5 00 00000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48 5 07 00000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поддержке и развитию малого и среднего предпринимательства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48 5 07 00006</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48 5 07 00006</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Жилищно-коммунальное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957,36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Благоустройство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957,36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проекта "Инициативное бюджетирование" на территории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957,36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33 0 03 00000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957,36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Реализация инициативных проектов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03 S4010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957,36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03 S4010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957,36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Образование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103,48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Молодежная политика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103,48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proofErr w:type="gramStart"/>
            <w:r w:rsidRPr="003D63AB">
              <w:rPr>
                <w:sz w:val="26"/>
                <w:szCs w:val="26"/>
                <w:lang w:eastAsia="ru-RU"/>
              </w:rPr>
              <w:t>Муниципальная  программа</w:t>
            </w:r>
            <w:proofErr w:type="gramEnd"/>
            <w:r w:rsidRPr="003D63AB">
              <w:rPr>
                <w:sz w:val="26"/>
                <w:szCs w:val="26"/>
                <w:lang w:eastAsia="ru-RU"/>
              </w:rPr>
              <w:t xml:space="preserve"> "Профилактика преступлений и иных правонарушений в </w:t>
            </w:r>
            <w:proofErr w:type="spellStart"/>
            <w:r w:rsidRPr="003D63AB">
              <w:rPr>
                <w:sz w:val="26"/>
                <w:szCs w:val="26"/>
                <w:lang w:eastAsia="ru-RU"/>
              </w:rPr>
              <w:t>Карталинском</w:t>
            </w:r>
            <w:proofErr w:type="spellEnd"/>
            <w:r w:rsidRPr="003D63AB">
              <w:rPr>
                <w:sz w:val="26"/>
                <w:szCs w:val="26"/>
                <w:lang w:eastAsia="ru-RU"/>
              </w:rPr>
              <w:t xml:space="preserve">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Мероприятий по профилактике преступлений и иных правонарушений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17 0 07 00017</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17 0 07 00017</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Организационно - воспитательная работа с молодежью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99 0 07 43100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99 0 07 43100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Культура, кинематография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Другие вопросы в области культуры, кинематографии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Комплектование, учет, использование и хранение архивных документов, отнесенных </w:t>
            </w:r>
            <w:r w:rsidRPr="003D63AB">
              <w:rPr>
                <w:sz w:val="26"/>
                <w:szCs w:val="26"/>
                <w:lang w:eastAsia="ru-RU"/>
              </w:rPr>
              <w:lastRenderedPageBreak/>
              <w:t xml:space="preserve">к государственной собственности Челябинской области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99 0 04 12010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99 0 04 12010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155,10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Социальная политика</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 xml:space="preserve">10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51,52</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Другие вопросы в области социальной политики</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51,52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"Поддержка социально ориентированных некоммерческих организаций Карталинского муниципального района на 2023 год и плановый период 2024-2025 годов"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51,52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юридическим лицам (за исключением субсидий муниципальным учреждениям), индивидуальным предпринимателям, физическим лицам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18 0 55 00000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51,52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18 0 55 00018</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51,52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18 0 55 00018</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51,52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Средства массовой информации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Периодическая печать и издательства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"Развитие средств массовой информации в </w:t>
            </w:r>
            <w:proofErr w:type="spellStart"/>
            <w:r w:rsidRPr="003D63AB">
              <w:rPr>
                <w:color w:val="000000"/>
                <w:sz w:val="26"/>
                <w:szCs w:val="26"/>
                <w:lang w:eastAsia="ru-RU"/>
              </w:rPr>
              <w:t>Карталинском</w:t>
            </w:r>
            <w:proofErr w:type="spellEnd"/>
            <w:r w:rsidRPr="003D63AB">
              <w:rPr>
                <w:color w:val="000000"/>
                <w:sz w:val="26"/>
                <w:szCs w:val="26"/>
                <w:lang w:eastAsia="ru-RU"/>
              </w:rPr>
              <w:t xml:space="preserve"> муниципальном районе на 2022-2024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01 0 00 00000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юридическим лицам (за исключением субсидий муниципальным учреждениям), индивидуальным предпринимателям, физическим лицам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01 0 55 00000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сфере средств массовой информации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01 0 55 10001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01 0 55 10001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sz w:val="26"/>
                <w:szCs w:val="26"/>
                <w:lang w:eastAsia="ru-RU"/>
              </w:rPr>
            </w:pPr>
            <w:r w:rsidRPr="003D63AB">
              <w:rPr>
                <w:b/>
                <w:bCs/>
                <w:sz w:val="26"/>
                <w:szCs w:val="26"/>
                <w:lang w:eastAsia="ru-RU"/>
              </w:rPr>
              <w:t>Финансовое управление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sz w:val="26"/>
                <w:szCs w:val="26"/>
                <w:lang w:eastAsia="ru-RU"/>
              </w:rPr>
            </w:pPr>
            <w:r w:rsidRPr="003D63AB">
              <w:rPr>
                <w:b/>
                <w:bCs/>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sz w:val="26"/>
                <w:szCs w:val="26"/>
                <w:lang w:eastAsia="ru-RU"/>
              </w:rPr>
            </w:pPr>
            <w:r w:rsidRPr="003D63AB">
              <w:rPr>
                <w:b/>
                <w:bCs/>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sz w:val="26"/>
                <w:szCs w:val="26"/>
                <w:lang w:eastAsia="ru-RU"/>
              </w:rPr>
            </w:pPr>
            <w:r w:rsidRPr="003D63AB">
              <w:rPr>
                <w:b/>
                <w:bCs/>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271347,59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31286,14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31286,14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Муниципальная программа "Развитие муниципальной службы в </w:t>
            </w:r>
            <w:proofErr w:type="spellStart"/>
            <w:r w:rsidRPr="003D63AB">
              <w:rPr>
                <w:sz w:val="26"/>
                <w:szCs w:val="26"/>
                <w:lang w:eastAsia="ru-RU"/>
              </w:rPr>
              <w:t>Карталинском</w:t>
            </w:r>
            <w:proofErr w:type="spellEnd"/>
            <w:r w:rsidRPr="003D63AB">
              <w:rPr>
                <w:sz w:val="26"/>
                <w:szCs w:val="26"/>
                <w:lang w:eastAsia="ru-RU"/>
              </w:rPr>
              <w:t xml:space="preserve"> муниципальном районе на 2022-2024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proofErr w:type="gramStart"/>
            <w:r w:rsidRPr="003D63AB">
              <w:rPr>
                <w:sz w:val="26"/>
                <w:szCs w:val="26"/>
                <w:lang w:eastAsia="ru-RU"/>
              </w:rPr>
              <w:t>Мероприятия  по</w:t>
            </w:r>
            <w:proofErr w:type="gramEnd"/>
            <w:r w:rsidRPr="003D63AB">
              <w:rPr>
                <w:sz w:val="26"/>
                <w:szCs w:val="26"/>
                <w:lang w:eastAsia="ru-RU"/>
              </w:rPr>
              <w:t xml:space="preserve"> повышению квалификации </w:t>
            </w:r>
            <w:r w:rsidRPr="003D63AB">
              <w:rPr>
                <w:sz w:val="26"/>
                <w:szCs w:val="26"/>
                <w:lang w:eastAsia="ru-RU"/>
              </w:rPr>
              <w:lastRenderedPageBreak/>
              <w:t xml:space="preserve">(обучению) муниципальных служащих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05 0 04 00005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05 0 04 00005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05 0 04 00005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1524,56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1524,56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1524,56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1524,56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1344,06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180,50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29739,98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29739,98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29739,98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23976,25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5763,73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Национальная оборона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2059,20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Мобилизационная и вневойсковая подготовка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2059,20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2059,20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Субвенции местным бюджетам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99 0 02 00000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2059,20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Осуществление первичного воинского учета органами местного самоуправления поселений, муниципальных и городских </w:t>
            </w:r>
            <w:r w:rsidRPr="003D63AB">
              <w:rPr>
                <w:color w:val="000000"/>
                <w:sz w:val="26"/>
                <w:szCs w:val="26"/>
                <w:lang w:eastAsia="ru-RU"/>
              </w:rPr>
              <w:lastRenderedPageBreak/>
              <w:t>округов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99 0 02 51180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2059,20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 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02</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99 0 02 51180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2059,20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Межбюджетные трансферты общего характера бюджетам бюджетной системы Российской Федерации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238002,25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Дотации на выравнивание бюджетной обеспеченности субъектов Российской Федерации и муниципальных образований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83565,20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"Управление муниципальными финансами в </w:t>
            </w:r>
            <w:proofErr w:type="spellStart"/>
            <w:r w:rsidRPr="003D63AB">
              <w:rPr>
                <w:color w:val="000000"/>
                <w:sz w:val="26"/>
                <w:szCs w:val="26"/>
                <w:lang w:eastAsia="ru-RU"/>
              </w:rPr>
              <w:t>Карталинском</w:t>
            </w:r>
            <w:proofErr w:type="spellEnd"/>
            <w:r w:rsidRPr="003D63AB">
              <w:rPr>
                <w:color w:val="000000"/>
                <w:sz w:val="26"/>
                <w:szCs w:val="26"/>
                <w:lang w:eastAsia="ru-RU"/>
              </w:rPr>
              <w:t xml:space="preserve">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83565,20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"Выравнивание бюджетной обеспеченности поселений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41 1 00 00000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83565,20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Дотации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41 1 12 00000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83565,20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Дотации за счет средств местного бюджета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41 1 12 51600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38730,00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 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41 1 12 51600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38730,00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Осуществление государственных полномочий по расчету и предоставлению за счет средств областного бюджета дотаций бюджетам городских поселений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41 1 12 99210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28767,70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 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41 1 12 99210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28767,70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Осуществление государственных полномочий по расчету и предоставлению за счет средств областного бюджета дотаций бюджетам сельских поселений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41 1 12 99220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16067,50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41 1 12 99220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16067,50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Прочие межбюджетные трансферты общего характера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154437,05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"Управление муниципальными финансами в </w:t>
            </w:r>
            <w:proofErr w:type="spellStart"/>
            <w:r w:rsidRPr="003D63AB">
              <w:rPr>
                <w:color w:val="000000"/>
                <w:sz w:val="26"/>
                <w:szCs w:val="26"/>
                <w:lang w:eastAsia="ru-RU"/>
              </w:rPr>
              <w:t>Карталинском</w:t>
            </w:r>
            <w:proofErr w:type="spellEnd"/>
            <w:r w:rsidRPr="003D63AB">
              <w:rPr>
                <w:color w:val="000000"/>
                <w:sz w:val="26"/>
                <w:szCs w:val="26"/>
                <w:lang w:eastAsia="ru-RU"/>
              </w:rPr>
              <w:t xml:space="preserve">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154437,05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Подпрограмма "Частичное финансирование расходов </w:t>
            </w:r>
            <w:proofErr w:type="gramStart"/>
            <w:r w:rsidRPr="003D63AB">
              <w:rPr>
                <w:color w:val="000000"/>
                <w:sz w:val="26"/>
                <w:szCs w:val="26"/>
                <w:lang w:eastAsia="ru-RU"/>
              </w:rPr>
              <w:t>поселений  Карталинского</w:t>
            </w:r>
            <w:proofErr w:type="gramEnd"/>
            <w:r w:rsidRPr="003D63AB">
              <w:rPr>
                <w:color w:val="000000"/>
                <w:sz w:val="26"/>
                <w:szCs w:val="26"/>
                <w:lang w:eastAsia="ru-RU"/>
              </w:rPr>
              <w:t xml:space="preserve"> муниципального района на решение вопросов местного значения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41 2 00 00000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154437,05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41 2 03 00000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154437,05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Резервный фонд администрации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41 2 03 07005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773,08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 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41 2 03 07005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773,08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Частичное финансирование расходов поселений на решение вопросов местного значения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41 2 03 51700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153663,97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 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41 2 03 51700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153663,97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color w:val="000000"/>
                <w:sz w:val="26"/>
                <w:szCs w:val="26"/>
                <w:lang w:eastAsia="ru-RU"/>
              </w:rPr>
            </w:pPr>
            <w:r w:rsidRPr="003D63AB">
              <w:rPr>
                <w:b/>
                <w:bCs/>
                <w:color w:val="000000"/>
                <w:sz w:val="26"/>
                <w:szCs w:val="26"/>
                <w:lang w:eastAsia="ru-RU"/>
              </w:rPr>
              <w:t xml:space="preserve">Управление строительства, инфраструктуры и жилищно-коммунального хозяйства Карталинского </w:t>
            </w:r>
            <w:r w:rsidRPr="003D63AB">
              <w:rPr>
                <w:b/>
                <w:bCs/>
                <w:color w:val="000000"/>
                <w:sz w:val="26"/>
                <w:szCs w:val="26"/>
                <w:lang w:eastAsia="ru-RU"/>
              </w:rPr>
              <w:lastRenderedPageBreak/>
              <w:t>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color w:val="000000"/>
                <w:sz w:val="26"/>
                <w:szCs w:val="26"/>
                <w:lang w:eastAsia="ru-RU"/>
              </w:rPr>
            </w:pPr>
            <w:r w:rsidRPr="003D63AB">
              <w:rPr>
                <w:b/>
                <w:bCs/>
                <w:color w:val="000000"/>
                <w:sz w:val="26"/>
                <w:szCs w:val="26"/>
                <w:lang w:eastAsia="ru-RU"/>
              </w:rPr>
              <w:lastRenderedPageBreak/>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color w:val="000000"/>
                <w:sz w:val="26"/>
                <w:szCs w:val="26"/>
                <w:lang w:eastAsia="ru-RU"/>
              </w:rPr>
            </w:pPr>
            <w:r w:rsidRPr="003D63AB">
              <w:rPr>
                <w:b/>
                <w:bCs/>
                <w:color w:val="000000"/>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color w:val="000000"/>
                <w:sz w:val="26"/>
                <w:szCs w:val="26"/>
                <w:lang w:eastAsia="ru-RU"/>
              </w:rPr>
            </w:pPr>
            <w:r w:rsidRPr="003D63AB">
              <w:rPr>
                <w:b/>
                <w:bCs/>
                <w:color w:val="000000"/>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color w:val="000000"/>
                <w:sz w:val="26"/>
                <w:szCs w:val="26"/>
                <w:lang w:eastAsia="ru-RU"/>
              </w:rPr>
            </w:pPr>
            <w:r w:rsidRPr="003D63AB">
              <w:rPr>
                <w:b/>
                <w:bCs/>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color w:val="000000"/>
                <w:sz w:val="26"/>
                <w:szCs w:val="26"/>
                <w:lang w:eastAsia="ru-RU"/>
              </w:rPr>
            </w:pPr>
            <w:r w:rsidRPr="003D63AB">
              <w:rPr>
                <w:b/>
                <w:bCs/>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color w:val="000000"/>
                <w:sz w:val="26"/>
                <w:szCs w:val="26"/>
                <w:lang w:eastAsia="ru-RU"/>
              </w:rPr>
            </w:pPr>
            <w:r w:rsidRPr="003D63AB">
              <w:rPr>
                <w:b/>
                <w:bCs/>
                <w:color w:val="000000"/>
                <w:sz w:val="26"/>
                <w:szCs w:val="26"/>
                <w:lang w:eastAsia="ru-RU"/>
              </w:rPr>
              <w:t>355323,67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3398,49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Другие 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3398,49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3398,49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3398,49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99 0 07 20400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3398,49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99 0 07 20400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3398,49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Национальная экономика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color w:val="000000"/>
                <w:sz w:val="26"/>
                <w:szCs w:val="26"/>
                <w:lang w:eastAsia="ru-RU"/>
              </w:rPr>
            </w:pPr>
            <w:r w:rsidRPr="003D63AB">
              <w:rPr>
                <w:b/>
                <w:bCs/>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color w:val="000000"/>
                <w:sz w:val="26"/>
                <w:szCs w:val="26"/>
                <w:lang w:eastAsia="ru-RU"/>
              </w:rPr>
            </w:pPr>
            <w:r w:rsidRPr="003D63AB">
              <w:rPr>
                <w:b/>
                <w:bCs/>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155381,96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Водное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color w:val="000000"/>
                <w:sz w:val="26"/>
                <w:szCs w:val="26"/>
                <w:lang w:eastAsia="ru-RU"/>
              </w:rPr>
            </w:pPr>
            <w:r w:rsidRPr="003D63AB">
              <w:rPr>
                <w:b/>
                <w:bCs/>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color w:val="000000"/>
                <w:sz w:val="26"/>
                <w:szCs w:val="26"/>
                <w:lang w:eastAsia="ru-RU"/>
              </w:rPr>
            </w:pPr>
            <w:r w:rsidRPr="003D63AB">
              <w:rPr>
                <w:b/>
                <w:bCs/>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2670,51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"Организация мероприятий </w:t>
            </w:r>
            <w:proofErr w:type="spellStart"/>
            <w:r w:rsidRPr="003D63AB">
              <w:rPr>
                <w:color w:val="000000"/>
                <w:sz w:val="26"/>
                <w:szCs w:val="26"/>
                <w:lang w:eastAsia="ru-RU"/>
              </w:rPr>
              <w:t>межпоселенческого</w:t>
            </w:r>
            <w:proofErr w:type="spellEnd"/>
            <w:r w:rsidRPr="003D63AB">
              <w:rPr>
                <w:color w:val="000000"/>
                <w:sz w:val="26"/>
                <w:szCs w:val="26"/>
                <w:lang w:eastAsia="ru-RU"/>
              </w:rPr>
              <w:t xml:space="preserve"> характера на территории поселений Карталинского муниципального района на 2023 год </w:t>
            </w:r>
            <w:proofErr w:type="gramStart"/>
            <w:r w:rsidRPr="003D63AB">
              <w:rPr>
                <w:color w:val="000000"/>
                <w:sz w:val="26"/>
                <w:szCs w:val="26"/>
                <w:lang w:eastAsia="ru-RU"/>
              </w:rPr>
              <w:t>и  2024</w:t>
            </w:r>
            <w:proofErr w:type="gramEnd"/>
            <w:r w:rsidRPr="003D63AB">
              <w:rPr>
                <w:color w:val="000000"/>
                <w:sz w:val="26"/>
                <w:szCs w:val="26"/>
                <w:lang w:eastAsia="ru-RU"/>
              </w:rPr>
              <w:t>-2026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2670,51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2670,51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обеспечению безопасности гидротехнических сооружений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34 0 07 00134</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35,72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34 0 07 00134</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35,72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Реконструкция и капитальный ремонт гидротехнических сооружений в целях обеспечения безопасности гидротехнических сооружений за счет средств областного бюджета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07 S3130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2634,79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07 S3130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2634,79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Транспорт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08</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10525,00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"Развитие дорожного хозяйства и транспортной доступности в </w:t>
            </w:r>
            <w:proofErr w:type="spellStart"/>
            <w:r w:rsidRPr="003D63AB">
              <w:rPr>
                <w:color w:val="000000"/>
                <w:sz w:val="26"/>
                <w:szCs w:val="26"/>
                <w:lang w:eastAsia="ru-RU"/>
              </w:rPr>
              <w:t>Карталинском</w:t>
            </w:r>
            <w:proofErr w:type="spellEnd"/>
            <w:r w:rsidRPr="003D63AB">
              <w:rPr>
                <w:color w:val="000000"/>
                <w:sz w:val="26"/>
                <w:szCs w:val="26"/>
                <w:lang w:eastAsia="ru-RU"/>
              </w:rPr>
              <w:t xml:space="preserve"> муниципальном районе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08</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10525,00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08</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10525,00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Автомобильный транспорт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08</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29 0 07 03030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997,30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08</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29 0 07 03030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997,30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Организация регулярных перевозок пассажиров и багажа автомобильным транспортом общего пользования по муниципальным маршрутам регулярных </w:t>
            </w:r>
            <w:r w:rsidRPr="003D63AB">
              <w:rPr>
                <w:color w:val="000000"/>
                <w:sz w:val="26"/>
                <w:szCs w:val="26"/>
                <w:lang w:eastAsia="ru-RU"/>
              </w:rPr>
              <w:lastRenderedPageBreak/>
              <w:t>перевозок по регулируемым тарифам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08</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 0 07 S6120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9527,70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08</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 0 07 S6120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9527,70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Дорожное хозяйство (дорожные фонды)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142186,45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"Развитие дорожного хозяйства и транспортной доступности в </w:t>
            </w:r>
            <w:proofErr w:type="spellStart"/>
            <w:r w:rsidRPr="003D63AB">
              <w:rPr>
                <w:color w:val="000000"/>
                <w:sz w:val="26"/>
                <w:szCs w:val="26"/>
                <w:lang w:eastAsia="ru-RU"/>
              </w:rPr>
              <w:t>Карталинском</w:t>
            </w:r>
            <w:proofErr w:type="spellEnd"/>
            <w:r w:rsidRPr="003D63AB">
              <w:rPr>
                <w:color w:val="000000"/>
                <w:sz w:val="26"/>
                <w:szCs w:val="26"/>
                <w:lang w:eastAsia="ru-RU"/>
              </w:rPr>
              <w:t xml:space="preserve"> муниципальном районе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123637,69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29 0 03 00000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35370,74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развитию дорожного хозяйства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29 0 03 00029</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35370,74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29 0 03 00029</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35370,74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Капитальный ремонт, ремонт и содержание автомобильных дорог общего пользования местного значения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29 0 08 00000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88266,95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Капитальный ремонт, ремонт и содержание автомобильных дорог общего пользования местного значения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29 0 08 S6200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88266,95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29 0 08 S6200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88266,95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17803,51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"Дорожное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48 4 00 00000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17803,51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48 4 07 00000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17803,51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развитию дорожного хозяйства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48 4 07 00029</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17803,51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48 4 07 00029</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17803,51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745,25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745,25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Резервный фонд администрации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99 0 07 07005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745,25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04</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99 0 07 07005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745,25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Жилищно-коммунальное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196328,12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Жилищное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1102,68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"Обеспечение доступным и комфортным жильем граждан Российской Федерации" в </w:t>
            </w:r>
            <w:proofErr w:type="spellStart"/>
            <w:r w:rsidRPr="003D63AB">
              <w:rPr>
                <w:color w:val="000000"/>
                <w:sz w:val="26"/>
                <w:szCs w:val="26"/>
                <w:lang w:eastAsia="ru-RU"/>
              </w:rPr>
              <w:t>Карталинском</w:t>
            </w:r>
            <w:proofErr w:type="spellEnd"/>
            <w:r w:rsidRPr="003D63AB">
              <w:rPr>
                <w:color w:val="000000"/>
                <w:sz w:val="26"/>
                <w:szCs w:val="26"/>
                <w:lang w:eastAsia="ru-RU"/>
              </w:rPr>
              <w:t xml:space="preserve"> </w:t>
            </w:r>
            <w:r w:rsidRPr="003D63AB">
              <w:rPr>
                <w:color w:val="000000"/>
                <w:sz w:val="26"/>
                <w:szCs w:val="26"/>
                <w:lang w:eastAsia="ru-RU"/>
              </w:rPr>
              <w:lastRenderedPageBreak/>
              <w:t xml:space="preserve">муниципальном районе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lastRenderedPageBreak/>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369,09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"Мероприятия по переселению граждан из жилищного фонда, признанного непригодным для проживания"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28 3 00 00000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369,09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28 3 07 00000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369,09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жилищного хозяйства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28 3 07 03520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369,09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28 3 07 03520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369,09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733,59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"Жилищное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48 6 00 00000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733,59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48 6 07 00000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733,59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жилищного хозяйства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48 6 07 03520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233,59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48 6 07 03520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233,59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Резервные фонды местных администраций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48 6 07 07000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48 6 07 07000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Коммунальное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75501,18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"Чистая вода" на территории Карталинского муниципального района Челябинской области на 2021-2025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9063,54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9063,54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реализации муниципальной программы "Чистая вода"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15 0 07 00015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735,91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15 0 07 00015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735,91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23592F"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FF0000"/>
                <w:sz w:val="26"/>
                <w:szCs w:val="26"/>
                <w:lang w:eastAsia="ru-RU"/>
              </w:rPr>
            </w:pPr>
            <w:r w:rsidRPr="003D63AB">
              <w:rPr>
                <w:color w:val="FF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FF0000"/>
                <w:sz w:val="26"/>
                <w:szCs w:val="26"/>
                <w:lang w:eastAsia="ru-RU"/>
              </w:rPr>
            </w:pPr>
            <w:r w:rsidRPr="00470F18">
              <w:rPr>
                <w:sz w:val="26"/>
                <w:szCs w:val="26"/>
                <w:lang w:eastAsia="ru-RU"/>
              </w:rPr>
              <w:t>8327,63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Строительство, модернизация, реконструкция и капитальный ремонт объектов систем водоснабжения, водоотведения и очистки сточных вод, а также очистных сооружений канализации, в том числе проектно-изыскательские работы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 0 07 S6010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8327,63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 0 07 S6010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8327,63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 xml:space="preserve">Муниципальная программа "Обеспечение доступным и комфортным жильем граждан Российской Федерации" в </w:t>
            </w:r>
            <w:proofErr w:type="spellStart"/>
            <w:r w:rsidRPr="003D63AB">
              <w:rPr>
                <w:sz w:val="26"/>
                <w:szCs w:val="26"/>
                <w:lang w:eastAsia="ru-RU"/>
              </w:rPr>
              <w:t>Карталинском</w:t>
            </w:r>
            <w:proofErr w:type="spellEnd"/>
            <w:r w:rsidRPr="003D63AB">
              <w:rPr>
                <w:sz w:val="26"/>
                <w:szCs w:val="26"/>
                <w:lang w:eastAsia="ru-RU"/>
              </w:rPr>
              <w:t xml:space="preserve">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33261,80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Подпрограмма "Модернизация объектов коммунальной инфраструктуры"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33261,80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28 1 03 00000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25428,43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в области модернизации и реконструкции, капитального ремонта и строительства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28 1 03 00281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25428,43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28 1 03 00281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25428,43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2189,62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в области модернизации и реконструкции, капитального ремонта и строительства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28 1 07 00281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2189,62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28 1 07 00281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2189,62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юридическим лицам (за исключением субсидий муниципальным учреждениям), индивидуальным предпринимателям, физическим лицам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28 1 55 00000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5643,75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(возмещение) затрат организаций коммунального комплекса по приобретению топливно-энергетических ресурсов, связанных с выполнением работ, оказанием услуг</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28 1 55 00282</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5643,75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28 1 55 00282</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5643,75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"Организация мероприятий </w:t>
            </w:r>
            <w:proofErr w:type="spellStart"/>
            <w:r w:rsidRPr="003D63AB">
              <w:rPr>
                <w:color w:val="000000"/>
                <w:sz w:val="26"/>
                <w:szCs w:val="26"/>
                <w:lang w:eastAsia="ru-RU"/>
              </w:rPr>
              <w:t>межпоселенческого</w:t>
            </w:r>
            <w:proofErr w:type="spellEnd"/>
            <w:r w:rsidRPr="003D63AB">
              <w:rPr>
                <w:color w:val="000000"/>
                <w:sz w:val="26"/>
                <w:szCs w:val="26"/>
                <w:lang w:eastAsia="ru-RU"/>
              </w:rPr>
              <w:t xml:space="preserve"> характера на территории поселений Карталинского муниципального района на 2023 год </w:t>
            </w:r>
            <w:proofErr w:type="gramStart"/>
            <w:r w:rsidRPr="003D63AB">
              <w:rPr>
                <w:color w:val="000000"/>
                <w:sz w:val="26"/>
                <w:szCs w:val="26"/>
                <w:lang w:eastAsia="ru-RU"/>
              </w:rPr>
              <w:t>и  2024</w:t>
            </w:r>
            <w:proofErr w:type="gramEnd"/>
            <w:r w:rsidRPr="003D63AB">
              <w:rPr>
                <w:color w:val="000000"/>
                <w:sz w:val="26"/>
                <w:szCs w:val="26"/>
                <w:lang w:eastAsia="ru-RU"/>
              </w:rPr>
              <w:t>-2026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16793,88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34 0 03 00000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4348,16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Мероприятия по ликвидации несанкционированного </w:t>
            </w:r>
            <w:proofErr w:type="gramStart"/>
            <w:r w:rsidRPr="003D63AB">
              <w:rPr>
                <w:color w:val="000000"/>
                <w:sz w:val="26"/>
                <w:szCs w:val="26"/>
                <w:lang w:eastAsia="ru-RU"/>
              </w:rPr>
              <w:t>размещения  твердых</w:t>
            </w:r>
            <w:proofErr w:type="gramEnd"/>
            <w:r w:rsidRPr="003D63AB">
              <w:rPr>
                <w:color w:val="000000"/>
                <w:sz w:val="26"/>
                <w:szCs w:val="26"/>
                <w:lang w:eastAsia="ru-RU"/>
              </w:rPr>
              <w:t xml:space="preserve"> коммунальных отходов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34 0 03 00034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4348,16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34 0 03 00034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4348,16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1732,17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Мероприятия по ликвидации несанкционированного </w:t>
            </w:r>
            <w:proofErr w:type="gramStart"/>
            <w:r w:rsidRPr="003D63AB">
              <w:rPr>
                <w:color w:val="000000"/>
                <w:sz w:val="26"/>
                <w:szCs w:val="26"/>
                <w:lang w:eastAsia="ru-RU"/>
              </w:rPr>
              <w:t>размещения  твердых</w:t>
            </w:r>
            <w:proofErr w:type="gramEnd"/>
            <w:r w:rsidRPr="003D63AB">
              <w:rPr>
                <w:color w:val="000000"/>
                <w:sz w:val="26"/>
                <w:szCs w:val="26"/>
                <w:lang w:eastAsia="ru-RU"/>
              </w:rPr>
              <w:t xml:space="preserve"> коммунальных отходов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34 0 07 00034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1732,17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34 0 07 00034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1732,17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Региональный проект "Чистая страна"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G1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9264,72</w:t>
            </w:r>
          </w:p>
        </w:tc>
      </w:tr>
      <w:tr w:rsidR="00401549" w:rsidRPr="003D63AB" w:rsidTr="002A7B1D">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Ликвидация несанкционированных свалок отходов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0" w:type="dxa"/>
              <w:right w:w="0" w:type="dxa"/>
            </w:tcMar>
            <w:vAlign w:val="bottom"/>
            <w:hideMark/>
          </w:tcPr>
          <w:p w:rsidR="003D63AB" w:rsidRPr="002A7B1D" w:rsidRDefault="003D63AB" w:rsidP="003D63AB">
            <w:pPr>
              <w:suppressAutoHyphens w:val="0"/>
              <w:jc w:val="center"/>
              <w:rPr>
                <w:color w:val="000000"/>
                <w:sz w:val="26"/>
                <w:szCs w:val="26"/>
                <w:lang w:eastAsia="ru-RU"/>
              </w:rPr>
            </w:pPr>
            <w:r w:rsidRPr="002A7B1D">
              <w:rPr>
                <w:color w:val="000000"/>
                <w:sz w:val="26"/>
                <w:szCs w:val="26"/>
                <w:lang w:eastAsia="ru-RU"/>
              </w:rPr>
              <w:t>34 0 G1 S3030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9264,72</w:t>
            </w:r>
          </w:p>
        </w:tc>
      </w:tr>
      <w:tr w:rsidR="00401549" w:rsidRPr="003D63AB" w:rsidTr="002A7B1D">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0" w:type="dxa"/>
              <w:right w:w="0"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G1 S3030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9264,72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Региональный проект "Комплексная система обращения с твердыми коммунальными отходами"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G2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1448,83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контейнерным сбором образующихся в жилом фонде твердых коммунальных отходов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G2 43040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1448,83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34 0 G2 43040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1448,83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16201,96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"Коммунальное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48 7 00 00000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16201,96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48 7 07 00000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4401,39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Поддержка коммунального хозяйства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48 7 07 03510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4401,39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48 7 07 03510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4401,39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юридическим лицам (за исключением субсидий муниципальным учреждениям), индивидуальным предпринимателям, физическим лицам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48 7 55 00000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11800,57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Поддержка коммунального хозяйства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48 7 55 03510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11800,57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48 7 55 03510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11800,57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99 0 03 00000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Межбюджетные трансферты из бюджета муниципального района бюджетам </w:t>
            </w:r>
            <w:proofErr w:type="gramStart"/>
            <w:r w:rsidRPr="003D63AB">
              <w:rPr>
                <w:sz w:val="26"/>
                <w:szCs w:val="26"/>
                <w:lang w:eastAsia="ru-RU"/>
              </w:rPr>
              <w:t>поселений  в</w:t>
            </w:r>
            <w:proofErr w:type="gramEnd"/>
            <w:r w:rsidRPr="003D63AB">
              <w:rPr>
                <w:sz w:val="26"/>
                <w:szCs w:val="26"/>
                <w:lang w:eastAsia="ru-RU"/>
              </w:rPr>
              <w:t xml:space="preserve"> соответствии с заключенными соглашениями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99 0 03 00001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99 0 03 00001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Благоустройство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65745,22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Муниципальная программа "Формирование современной городской среды населённых пунктов Карталинского муниципального района на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20344,04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5169,54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благоустройству</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16 0 07 03530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5169,54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16 0 07 03530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5169,54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Региональный проект "Формирование комфортной городской среды"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 0 F2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15174,50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Реализация </w:t>
            </w:r>
            <w:proofErr w:type="gramStart"/>
            <w:r w:rsidRPr="003D63AB">
              <w:rPr>
                <w:color w:val="000000"/>
                <w:sz w:val="26"/>
                <w:szCs w:val="26"/>
                <w:lang w:eastAsia="ru-RU"/>
              </w:rPr>
              <w:t>программ  формирования</w:t>
            </w:r>
            <w:proofErr w:type="gramEnd"/>
            <w:r w:rsidRPr="003D63AB">
              <w:rPr>
                <w:color w:val="000000"/>
                <w:sz w:val="26"/>
                <w:szCs w:val="26"/>
                <w:lang w:eastAsia="ru-RU"/>
              </w:rPr>
              <w:t xml:space="preserve"> современной городской среды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 0 F2 55550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15174,50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 0 F2 55550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15174,50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"Реализация проекта "Инициативное бюджетирование" на территории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12641,26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33 0 07 0000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12641,26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Реализация инициативных проектов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07 S4010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12641,26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07 S4010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12641,26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32687,92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"Благоустройство"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48 8 00 00000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32687,92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48 8 07 00000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32687,92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благоустройству</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48 8 07 03530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32687,92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color w:val="000000"/>
                <w:sz w:val="26"/>
                <w:szCs w:val="26"/>
                <w:lang w:eastAsia="ru-RU"/>
              </w:rPr>
            </w:pPr>
            <w:r w:rsidRPr="003D63AB">
              <w:rPr>
                <w:color w:val="000000"/>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48 8 07 03530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32687,92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99 0 03 00000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Межбюджетные трансферты из бюджета муниципального района бюджетам </w:t>
            </w:r>
            <w:proofErr w:type="gramStart"/>
            <w:r w:rsidRPr="003D63AB">
              <w:rPr>
                <w:sz w:val="26"/>
                <w:szCs w:val="26"/>
                <w:lang w:eastAsia="ru-RU"/>
              </w:rPr>
              <w:t>поселений  в</w:t>
            </w:r>
            <w:proofErr w:type="gramEnd"/>
            <w:r w:rsidRPr="003D63AB">
              <w:rPr>
                <w:sz w:val="26"/>
                <w:szCs w:val="26"/>
                <w:lang w:eastAsia="ru-RU"/>
              </w:rPr>
              <w:t xml:space="preserve"> соответствии с заключенными соглашениями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99 0 03 00001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99 0 03 00001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Другие вопросы в области жилищно-коммунального хозяйства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53979,04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 xml:space="preserve">Муниципальная программа "Обеспечение доступным и комфортным жильем граждан Российской Федерации" в </w:t>
            </w:r>
            <w:proofErr w:type="spellStart"/>
            <w:r w:rsidRPr="003D63AB">
              <w:rPr>
                <w:sz w:val="26"/>
                <w:szCs w:val="26"/>
                <w:lang w:eastAsia="ru-RU"/>
              </w:rPr>
              <w:t>Карталинском</w:t>
            </w:r>
            <w:proofErr w:type="spellEnd"/>
            <w:r w:rsidRPr="003D63AB">
              <w:rPr>
                <w:sz w:val="26"/>
                <w:szCs w:val="26"/>
                <w:lang w:eastAsia="ru-RU"/>
              </w:rPr>
              <w:t xml:space="preserve"> муниципальном районе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11297,53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Подпрограмма "Модернизация объектов коммунальной инфраструктуры"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11297,53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28 1 03 00000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9993,95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в области модернизации и реконструкции, капитального ремонта и строительства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28 1 03 00281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2993,95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28 1 03 00281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2993,95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Строительство газопроводов и газовых сетей, в том числе проектно-изыскательские работы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03 S4010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7000,00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03 S4010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7000,00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1303,58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капитальный ремонт газовых сетей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28 1 07 00281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1303,58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28 1 07 00281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1303,58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31354,78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"Другие вопросы в области жилищно-коммунального хозяйства"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31354,78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4803,84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4803,84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4109,00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Закупка товаров, работ и услуг для обеспечения государственных </w:t>
            </w:r>
            <w:r w:rsidRPr="003D63AB">
              <w:rPr>
                <w:color w:val="000000"/>
                <w:sz w:val="26"/>
                <w:szCs w:val="26"/>
                <w:lang w:eastAsia="ru-RU"/>
              </w:rPr>
              <w:lastRenderedPageBreak/>
              <w:t>(муниципальных)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676,51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2901,13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развитию газификации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48 9 07 03540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2901,13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48 9 07 03540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2901,13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48 9 10 00000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23649,81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деятельности в сфере благоустройства территории города и содержание автомобильных дорог, улиц</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48 9 10 03550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23649,81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48 9 10 03550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23649,81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11326,73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10852,74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10785,34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9525,80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1259,54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99 0 04 99400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99 0 04 99400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60,70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99 0 04 99400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473,99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Резервный фонд администрации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99 0 07 07005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473,99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Закупка товаров, работ и услуг для </w:t>
            </w:r>
            <w:r w:rsidRPr="003D63AB">
              <w:rPr>
                <w:color w:val="000000"/>
                <w:sz w:val="26"/>
                <w:szCs w:val="26"/>
                <w:lang w:eastAsia="ru-RU"/>
              </w:rPr>
              <w:lastRenderedPageBreak/>
              <w:t>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05</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99 0 07 07005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473,99</w:t>
            </w:r>
          </w:p>
        </w:tc>
      </w:tr>
      <w:tr w:rsidR="00401549" w:rsidRPr="003D63AB" w:rsidTr="005C4766">
        <w:trPr>
          <w:trHeight w:val="20"/>
        </w:trPr>
        <w:tc>
          <w:tcPr>
            <w:tcW w:w="53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Массовый спорт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"Развитие физической культуры и спорта в </w:t>
            </w:r>
            <w:proofErr w:type="spellStart"/>
            <w:r w:rsidRPr="003D63AB">
              <w:rPr>
                <w:color w:val="000000"/>
                <w:sz w:val="26"/>
                <w:szCs w:val="26"/>
                <w:lang w:eastAsia="ru-RU"/>
              </w:rPr>
              <w:t>Карталинском</w:t>
            </w:r>
            <w:proofErr w:type="spellEnd"/>
            <w:r w:rsidRPr="003D63AB">
              <w:rPr>
                <w:color w:val="000000"/>
                <w:sz w:val="26"/>
                <w:szCs w:val="26"/>
                <w:lang w:eastAsia="ru-RU"/>
              </w:rPr>
              <w:t xml:space="preserve"> муниципальном районе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Капитальные вложения в объекты муниципальной собственности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11 0 09 00000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11 0 09 05120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Капитальные вложения в объекты государственной (муниципальной) собственности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654</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11 0 09 05120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400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sz w:val="26"/>
                <w:szCs w:val="26"/>
                <w:lang w:eastAsia="ru-RU"/>
              </w:rPr>
            </w:pPr>
            <w:r w:rsidRPr="003D63AB">
              <w:rPr>
                <w:b/>
                <w:bCs/>
                <w:sz w:val="26"/>
                <w:szCs w:val="26"/>
                <w:lang w:eastAsia="ru-RU"/>
              </w:rPr>
              <w:t xml:space="preserve">Управление по делам культуры и </w:t>
            </w:r>
            <w:proofErr w:type="gramStart"/>
            <w:r w:rsidRPr="003D63AB">
              <w:rPr>
                <w:b/>
                <w:bCs/>
                <w:sz w:val="26"/>
                <w:szCs w:val="26"/>
                <w:lang w:eastAsia="ru-RU"/>
              </w:rPr>
              <w:t>спорта  Карталинского</w:t>
            </w:r>
            <w:proofErr w:type="gramEnd"/>
            <w:r w:rsidRPr="003D63AB">
              <w:rPr>
                <w:b/>
                <w:bCs/>
                <w:sz w:val="26"/>
                <w:szCs w:val="26"/>
                <w:lang w:eastAsia="ru-RU"/>
              </w:rPr>
              <w:t xml:space="preserve">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sz w:val="26"/>
                <w:szCs w:val="26"/>
                <w:lang w:eastAsia="ru-RU"/>
              </w:rPr>
            </w:pPr>
            <w:r w:rsidRPr="003D63AB">
              <w:rPr>
                <w:b/>
                <w:bCs/>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sz w:val="26"/>
                <w:szCs w:val="26"/>
                <w:lang w:eastAsia="ru-RU"/>
              </w:rPr>
            </w:pPr>
            <w:r w:rsidRPr="003D63AB">
              <w:rPr>
                <w:b/>
                <w:bCs/>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sz w:val="26"/>
                <w:szCs w:val="26"/>
                <w:lang w:eastAsia="ru-RU"/>
              </w:rPr>
            </w:pPr>
            <w:r w:rsidRPr="003D63AB">
              <w:rPr>
                <w:b/>
                <w:bCs/>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212799,47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Образование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47424,97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Дополнительное образование детей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47356,97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"Комплексная безопасность учреждений культуры и спорта Карталинского муниципального района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1581,11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1581,11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учреждений культуры 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10 0 07 00010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1581,11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10 0 07 00010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1581,11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"Укрепление материально-технической базы учреждений культуры и спорта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593,40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593,40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укреплению материально-технической базы учреждений культуры 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30 0 07 00030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593,40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30 0 07 00030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593,40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"Основные направления развития культуры Карталинского муниципального района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45172,42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45172,42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Учреждения по внешкольной работе с детьми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42 0 99 04230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45172,42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Расходы на выплаты персоналу в целях </w:t>
            </w:r>
            <w:r w:rsidRPr="003D63AB">
              <w:rPr>
                <w:color w:val="000000"/>
                <w:sz w:val="26"/>
                <w:szCs w:val="26"/>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42 0 99 04230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40214,41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42 0 99 04230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4958,01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Уплата налога на имущество организаций, земельного и транспортного налогов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99 0 89 00000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Учреждения по внешкольной работе с детьми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99 0 89 04230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99 0 89 04230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Молодежная политика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xml:space="preserve">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экстремизма и гармонизация межнациональных отношений на территории Карталинского муниципального района на период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08 0 00 00000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08 0 07 00000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профилактике экстремизма и гармонизации межнациональных отношений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08 0 07 00008</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08 0 07 00008</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proofErr w:type="gramStart"/>
            <w:r w:rsidRPr="003D63AB">
              <w:rPr>
                <w:color w:val="000000"/>
                <w:sz w:val="26"/>
                <w:szCs w:val="26"/>
                <w:lang w:eastAsia="ru-RU"/>
              </w:rPr>
              <w:t>Муниципальная  программа</w:t>
            </w:r>
            <w:proofErr w:type="gramEnd"/>
            <w:r w:rsidRPr="003D63AB">
              <w:rPr>
                <w:color w:val="000000"/>
                <w:sz w:val="26"/>
                <w:szCs w:val="26"/>
                <w:lang w:eastAsia="ru-RU"/>
              </w:rPr>
              <w:t xml:space="preserve"> "Профилактика преступлений и иных правонарушений в </w:t>
            </w:r>
            <w:proofErr w:type="spellStart"/>
            <w:r w:rsidRPr="003D63AB">
              <w:rPr>
                <w:color w:val="000000"/>
                <w:sz w:val="26"/>
                <w:szCs w:val="26"/>
                <w:lang w:eastAsia="ru-RU"/>
              </w:rPr>
              <w:t>Карталинском</w:t>
            </w:r>
            <w:proofErr w:type="spellEnd"/>
            <w:r w:rsidRPr="003D63AB">
              <w:rPr>
                <w:color w:val="000000"/>
                <w:sz w:val="26"/>
                <w:szCs w:val="26"/>
                <w:lang w:eastAsia="ru-RU"/>
              </w:rPr>
              <w:t xml:space="preserve">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17 0 00 00000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17 0 07 00000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Мероприятий по профилактике преступлений и иных правонарушений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17 0 07 00017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17 0 07 00017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терроризма на территории Карталинского муниципального района на период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профилактике терроризма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20 0 07 00020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20 0 07 00020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Другие вопросы в области образования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 xml:space="preserve">Муниципальная программа "Организация отдыха, оздоровления и занятости детей и подростков в </w:t>
            </w:r>
            <w:proofErr w:type="spellStart"/>
            <w:r w:rsidRPr="003D63AB">
              <w:rPr>
                <w:color w:val="000000"/>
                <w:sz w:val="26"/>
                <w:szCs w:val="26"/>
                <w:lang w:eastAsia="ru-RU"/>
              </w:rPr>
              <w:t>Карталинском</w:t>
            </w:r>
            <w:proofErr w:type="spellEnd"/>
            <w:r w:rsidRPr="003D63AB">
              <w:rPr>
                <w:color w:val="000000"/>
                <w:sz w:val="26"/>
                <w:szCs w:val="26"/>
                <w:lang w:eastAsia="ru-RU"/>
              </w:rPr>
              <w:t xml:space="preserve">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31 0 00 00000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31 0 07 00000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proofErr w:type="gramStart"/>
            <w:r w:rsidRPr="003D63AB">
              <w:rPr>
                <w:color w:val="000000"/>
                <w:sz w:val="26"/>
                <w:szCs w:val="26"/>
                <w:lang w:eastAsia="ru-RU"/>
              </w:rPr>
              <w:t>Мероприятия  по</w:t>
            </w:r>
            <w:proofErr w:type="gramEnd"/>
            <w:r w:rsidRPr="003D63AB">
              <w:rPr>
                <w:color w:val="000000"/>
                <w:sz w:val="26"/>
                <w:szCs w:val="26"/>
                <w:lang w:eastAsia="ru-RU"/>
              </w:rPr>
              <w:t xml:space="preserve"> организации отдыха, оздоровления и занятости детей и подростков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31 0 07 00031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31 0 07 00031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Культура, кинематография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108186,47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Культура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92336,00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"Профилактика экстремизма и гармонизация межнациональных отношений на территории Карталинского муниципального района на период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2132E8"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профилактике экстремизма и гармонизации межнациональных отношений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08 0 07 00008</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08 0 07 00008</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"Комплексная безопасность учреждений культуры и спорта Карталинского муниципального района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287,55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129,98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учреждений культуры 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10 0 07 00010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129,98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10 0 07 00010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129,98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10 0 10 00000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157,57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учреждений культуры 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10 0 10 00010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157,57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10 0 10 00010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157,57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"Сохранение и развитие культурно-досуговой сферы на территории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555,70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349,90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 0 07 L5191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349,90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 0 07 L5191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349,90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Региональный проект "Творческие люди"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 0 A2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Государственная поддержка лучших работников муниципальных учреждений культуры, находящихся на территории сельских поселений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 0 А2 55194</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70,30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 0 А2 55194</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70,30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Государственная поддержка лучших муниципальных учреждений культуры, находящихся на территории сельских поселений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 0 А2 55195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135,50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 0 А2 55195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135,50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терроризма на территории Карталинского муниципального района на период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профилактике терроризма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20 0 07 00020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20 0 07 00020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"Укрепление материально-технической базы учреждений культуры и спорта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7761,57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30 0 03 00000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5599,87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укреплению материально-технической базы учреждений культуры 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30 0 03 00030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5599,87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30 0 03 00030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5599,87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2161,70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Обеспечение развития и укрепления материально-технической базы домов культуры в населенных пунктах с числом жителей до 50 тысяч человек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07 L4670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2161,70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Закупка товаров, работ и услуг для обеспечения государственных </w:t>
            </w:r>
            <w:r w:rsidRPr="003D63AB">
              <w:rPr>
                <w:color w:val="000000"/>
                <w:sz w:val="26"/>
                <w:szCs w:val="26"/>
                <w:lang w:eastAsia="ru-RU"/>
              </w:rPr>
              <w:lastRenderedPageBreak/>
              <w:t>(муниципальных)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07 L4670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2161,70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"Основные направления развития культуры Карталинского муниципального района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58723,06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42 0 03 00000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13312,50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Библиотеки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42 0 03 00442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13312,50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42 0 03 00442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13312,50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26887,00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Учреждения культуры и мероприятия в сфере культуры и кинематографии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42 0 10 00440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26887,00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42 0 10 00440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26887,00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18523,56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Музеи и постоянные выставки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42 0 99 00441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5030,38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42 0 99 00441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4154,15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42 0 99 00441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876,23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Библиотеки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42 0 99 00442</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13493,18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42 0 99 00442</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11738,74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42 0 99 00442</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1754,44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24958,26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"Культура"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24958,26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12007,08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Учреждения культуры и мероприятия в сфере </w:t>
            </w:r>
            <w:r w:rsidRPr="003D63AB">
              <w:rPr>
                <w:color w:val="000000"/>
                <w:sz w:val="26"/>
                <w:szCs w:val="26"/>
                <w:lang w:eastAsia="ru-RU"/>
              </w:rPr>
              <w:lastRenderedPageBreak/>
              <w:t>культуры и кинематографии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10 00440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12007,08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10 00440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12007,08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12951,18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Учреждения культуры и мероприятия в сфере культуры и кинематографии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00440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9199,36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00440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6536,93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00440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2662,43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Библиотеки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00442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3751,82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00442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3356,89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00442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394,93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Уплата налога на имущество организаций, земельного и транспортного налогов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99 0 89 00000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Музеи и постоянные выставки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99 0 89 00441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99 0 89 00441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Другие вопросы в области культуры, кинематографии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15850,47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Муниципальная программа "Развитие муниципальной службы в </w:t>
            </w:r>
            <w:proofErr w:type="spellStart"/>
            <w:r w:rsidRPr="003D63AB">
              <w:rPr>
                <w:sz w:val="26"/>
                <w:szCs w:val="26"/>
                <w:lang w:eastAsia="ru-RU"/>
              </w:rPr>
              <w:t>Карталинском</w:t>
            </w:r>
            <w:proofErr w:type="spellEnd"/>
            <w:r w:rsidRPr="003D63AB">
              <w:rPr>
                <w:sz w:val="26"/>
                <w:szCs w:val="26"/>
                <w:lang w:eastAsia="ru-RU"/>
              </w:rPr>
              <w:t xml:space="preserve"> муниципальном районе на 2022-2024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05 0 00 00000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05 0 04 00000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повышению квалификации (обучению) муниципальных служащих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05 0 04 00005</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"Основные направления развития культуры </w:t>
            </w:r>
            <w:r w:rsidRPr="003D63AB">
              <w:rPr>
                <w:color w:val="000000"/>
                <w:sz w:val="26"/>
                <w:szCs w:val="26"/>
                <w:lang w:eastAsia="ru-RU"/>
              </w:rPr>
              <w:lastRenderedPageBreak/>
              <w:t>Карталинского муниципального района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8672,64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8672,64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42 0 99 04520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8672,64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42 0 99 04520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7113,24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42 0 99 04520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1558,05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42 0 99 04520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3183,19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"Культура"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3183,19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04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1340,63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04 20400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1340,63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04 20400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1214,06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04 20400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126,57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07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07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1542,56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1542,56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1358,84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B 99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183,72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3992,44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3990,28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3990,28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3912,52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77,76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Уплата налога на имущество организаций, земельного и транспортного налогов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99 0 89 04520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08</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99 0 89 04520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Социальная политика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890,00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890,00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"Развитие социальной защиты населения в </w:t>
            </w:r>
            <w:proofErr w:type="spellStart"/>
            <w:r w:rsidRPr="003D63AB">
              <w:rPr>
                <w:color w:val="000000"/>
                <w:sz w:val="26"/>
                <w:szCs w:val="26"/>
                <w:lang w:eastAsia="ru-RU"/>
              </w:rPr>
              <w:t>Карталинском</w:t>
            </w:r>
            <w:proofErr w:type="spellEnd"/>
            <w:r w:rsidRPr="003D63AB">
              <w:rPr>
                <w:color w:val="000000"/>
                <w:sz w:val="26"/>
                <w:szCs w:val="26"/>
                <w:lang w:eastAsia="ru-RU"/>
              </w:rPr>
              <w:t xml:space="preserve">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890,00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Подпрограмма "Повышение качества жизни граждан пожилого возраста и иных категорий граждан в </w:t>
            </w:r>
            <w:proofErr w:type="spellStart"/>
            <w:r w:rsidRPr="003D63AB">
              <w:rPr>
                <w:color w:val="000000"/>
                <w:sz w:val="26"/>
                <w:szCs w:val="26"/>
                <w:lang w:eastAsia="ru-RU"/>
              </w:rPr>
              <w:t>Карталинском</w:t>
            </w:r>
            <w:proofErr w:type="spellEnd"/>
            <w:r w:rsidRPr="003D63AB">
              <w:rPr>
                <w:color w:val="000000"/>
                <w:sz w:val="26"/>
                <w:szCs w:val="26"/>
                <w:lang w:eastAsia="ru-RU"/>
              </w:rPr>
              <w:t xml:space="preserve"> муниципальном </w:t>
            </w:r>
            <w:r w:rsidRPr="003D63AB">
              <w:rPr>
                <w:color w:val="000000"/>
                <w:sz w:val="26"/>
                <w:szCs w:val="26"/>
                <w:lang w:eastAsia="ru-RU"/>
              </w:rPr>
              <w:lastRenderedPageBreak/>
              <w:t>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 xml:space="preserve"> 10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890,00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890,00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Осуществление мер социальной поддержки граждан, работающих и проживающих в сельских населенных пунктах и рабочих поселках (поселках городского типа)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890,00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890,00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Физическая культура и спорт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56298,03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Массовый спорт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36204,12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экстремизма и гармонизация межнациональных отношений на территории Карталинского муниципального района на период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профилактике экстремизма и гармонизации межнациональных отношений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08 0 07 00008</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08 0 07 00008</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"Комплексная безопасность учреждений культуры и спорта Карталинского муниципального района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544,56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10 0 10 00000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544,56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учреждений культуры 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10 0 10 00010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544,56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10 0 10 00010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544,56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"Развитие физической культуры и спорта в </w:t>
            </w:r>
            <w:proofErr w:type="spellStart"/>
            <w:r w:rsidRPr="003D63AB">
              <w:rPr>
                <w:color w:val="000000"/>
                <w:sz w:val="26"/>
                <w:szCs w:val="26"/>
                <w:lang w:eastAsia="ru-RU"/>
              </w:rPr>
              <w:t>Карталинском</w:t>
            </w:r>
            <w:proofErr w:type="spellEnd"/>
            <w:r w:rsidRPr="003D63AB">
              <w:rPr>
                <w:color w:val="000000"/>
                <w:sz w:val="26"/>
                <w:szCs w:val="26"/>
                <w:lang w:eastAsia="ru-RU"/>
              </w:rPr>
              <w:t xml:space="preserve"> муниципальном районе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32353,50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межбюджетные трансферты местным бюджетам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11 0 03 00000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11 0 03 05120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11 0 03 05120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11 0 07 05120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499,60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Расходы на выплаты персоналу в целях </w:t>
            </w:r>
            <w:r w:rsidRPr="003D63AB">
              <w:rPr>
                <w:color w:val="000000"/>
                <w:sz w:val="26"/>
                <w:szCs w:val="26"/>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11 0 07 05120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11 0 07 05120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450,95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Выплата денежного вознаграждения победителям и призерам областного конкурса на лучшую организацию физкультурно-спортивной работы среди органов местного самоуправления, реализующих полномочия в сфере физической культуры и спорта на территориях муниципальных образований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11 0 07 20090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400,40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11 0 07 20090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400,40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28047,25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Центры спортивной подготовки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11 0 10 05130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19513,65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11 0 10 05130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19513,65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Оплата услуг специалистов по организации физкультурно-оздоровительной и спортивно-массовой работы с населением среднего возраста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189,70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189,70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Оплата услуг специалистов по организации физкультурно-оздоровительной и спортивно-массовой работы с детьми и молодежью в возрасте от 6 до 29 лет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571,20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571,20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Оплата услуг специалистов по организации физкультурно-оздоровительной и спортивно-массовой работы с лицами с ограниченными возможностями здоровья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S0016</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S0016</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Оплата услуг специалистов по организации </w:t>
            </w:r>
            <w:r w:rsidRPr="003D63AB">
              <w:rPr>
                <w:color w:val="000000"/>
                <w:sz w:val="26"/>
                <w:szCs w:val="26"/>
                <w:lang w:eastAsia="ru-RU"/>
              </w:rPr>
              <w:lastRenderedPageBreak/>
              <w:t>физкультурно-оздоровительной и спортивно массовой работы с населением старшего возраста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S0018</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189,70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S0018</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189,70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Доведение средней заработной платы инструкторов по спорту и тренеров-преподавателей (тренеров), работающих в сельской местности и малых городах Челябинской области с населением до 50 тысяч человек, до среднемесячного дохода от трудовой деятельности 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S0019</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7217,00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S0019</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7217,00</w:t>
            </w:r>
          </w:p>
        </w:tc>
      </w:tr>
      <w:tr w:rsidR="00401549" w:rsidRPr="00E34DAD"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E34DAD" w:rsidRDefault="005953B7" w:rsidP="003D63AB">
            <w:pPr>
              <w:suppressAutoHyphens w:val="0"/>
              <w:jc w:val="both"/>
              <w:rPr>
                <w:color w:val="000000"/>
                <w:sz w:val="26"/>
                <w:szCs w:val="26"/>
                <w:lang w:eastAsia="ru-RU"/>
              </w:rPr>
            </w:pPr>
            <w:r w:rsidRPr="00E34DAD">
              <w:rPr>
                <w:color w:val="000000"/>
                <w:sz w:val="26"/>
                <w:szCs w:val="26"/>
                <w:lang w:eastAsia="ru-RU"/>
              </w:rPr>
              <w:t>Оплата услуг спортивных судей и инструкторов по спорту, организующих работу с населением по выполнению нормативов испытаний (тестов) Всероссийского физкультурно-спортивного комплекса "Готов к труду и обороне" в центрах тестирования, созданных муниципальными образованиями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E34DAD" w:rsidRDefault="003D63AB" w:rsidP="003F642D">
            <w:pPr>
              <w:suppressAutoHyphens w:val="0"/>
              <w:jc w:val="center"/>
              <w:rPr>
                <w:sz w:val="26"/>
                <w:szCs w:val="26"/>
                <w:lang w:eastAsia="ru-RU"/>
              </w:rPr>
            </w:pPr>
            <w:r w:rsidRPr="00E34DAD">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E34DAD" w:rsidRDefault="003D63AB" w:rsidP="00BC2053">
            <w:pPr>
              <w:suppressAutoHyphens w:val="0"/>
              <w:ind w:left="-39" w:right="-145"/>
              <w:jc w:val="center"/>
              <w:rPr>
                <w:sz w:val="26"/>
                <w:szCs w:val="26"/>
                <w:lang w:eastAsia="ru-RU"/>
              </w:rPr>
            </w:pPr>
            <w:r w:rsidRPr="00E34DAD">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E34DAD" w:rsidRDefault="003D63AB" w:rsidP="001545F9">
            <w:pPr>
              <w:suppressAutoHyphens w:val="0"/>
              <w:ind w:left="-16" w:right="-89"/>
              <w:jc w:val="center"/>
              <w:rPr>
                <w:sz w:val="26"/>
                <w:szCs w:val="26"/>
                <w:lang w:eastAsia="ru-RU"/>
              </w:rPr>
            </w:pPr>
            <w:r w:rsidRPr="00E34DAD">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E34DAD" w:rsidRDefault="003D63AB" w:rsidP="003D63AB">
            <w:pPr>
              <w:suppressAutoHyphens w:val="0"/>
              <w:jc w:val="center"/>
              <w:rPr>
                <w:color w:val="000000"/>
                <w:sz w:val="26"/>
                <w:szCs w:val="26"/>
                <w:lang w:eastAsia="ru-RU"/>
              </w:rPr>
            </w:pPr>
            <w:r w:rsidRPr="00E34DAD">
              <w:rPr>
                <w:color w:val="000000"/>
                <w:sz w:val="26"/>
                <w:szCs w:val="26"/>
                <w:lang w:eastAsia="ru-RU"/>
              </w:rPr>
              <w:t>11 0 10 S002</w:t>
            </w:r>
            <w:r w:rsidR="00A8769A" w:rsidRPr="00E34DAD">
              <w:rPr>
                <w:color w:val="000000"/>
                <w:sz w:val="26"/>
                <w:szCs w:val="26"/>
                <w:lang w:eastAsia="ru-RU"/>
              </w:rPr>
              <w:t>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E34DAD" w:rsidRDefault="003D63AB" w:rsidP="00E31E5A">
            <w:pPr>
              <w:suppressAutoHyphens w:val="0"/>
              <w:ind w:left="-95"/>
              <w:jc w:val="center"/>
              <w:rPr>
                <w:color w:val="000000"/>
                <w:sz w:val="26"/>
                <w:szCs w:val="26"/>
                <w:lang w:eastAsia="ru-RU"/>
              </w:rPr>
            </w:pPr>
            <w:r w:rsidRPr="00E34DAD">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E34DAD" w:rsidRDefault="003D63AB" w:rsidP="003D63AB">
            <w:pPr>
              <w:suppressAutoHyphens w:val="0"/>
              <w:jc w:val="center"/>
              <w:rPr>
                <w:sz w:val="26"/>
                <w:szCs w:val="26"/>
                <w:lang w:eastAsia="ru-RU"/>
              </w:rPr>
            </w:pPr>
            <w:r w:rsidRPr="00E34DAD">
              <w:rPr>
                <w:sz w:val="26"/>
                <w:szCs w:val="26"/>
                <w:lang w:eastAsia="ru-RU"/>
              </w:rPr>
              <w:t>165,60</w:t>
            </w:r>
          </w:p>
        </w:tc>
      </w:tr>
      <w:tr w:rsidR="00401549" w:rsidRPr="00E34DAD"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E34DAD" w:rsidRDefault="003D63AB" w:rsidP="003D63AB">
            <w:pPr>
              <w:suppressAutoHyphens w:val="0"/>
              <w:jc w:val="both"/>
              <w:rPr>
                <w:color w:val="000000"/>
                <w:sz w:val="26"/>
                <w:szCs w:val="26"/>
                <w:lang w:eastAsia="ru-RU"/>
              </w:rPr>
            </w:pPr>
            <w:r w:rsidRPr="00E34DAD">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E34DAD" w:rsidRDefault="003D63AB" w:rsidP="003F642D">
            <w:pPr>
              <w:suppressAutoHyphens w:val="0"/>
              <w:jc w:val="center"/>
              <w:rPr>
                <w:sz w:val="26"/>
                <w:szCs w:val="26"/>
                <w:lang w:eastAsia="ru-RU"/>
              </w:rPr>
            </w:pPr>
            <w:r w:rsidRPr="00E34DAD">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E34DAD" w:rsidRDefault="003D63AB" w:rsidP="00BC2053">
            <w:pPr>
              <w:suppressAutoHyphens w:val="0"/>
              <w:ind w:left="-39" w:right="-145"/>
              <w:jc w:val="center"/>
              <w:rPr>
                <w:sz w:val="26"/>
                <w:szCs w:val="26"/>
                <w:lang w:eastAsia="ru-RU"/>
              </w:rPr>
            </w:pPr>
            <w:r w:rsidRPr="00E34DAD">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E34DAD" w:rsidRDefault="003D63AB" w:rsidP="001545F9">
            <w:pPr>
              <w:suppressAutoHyphens w:val="0"/>
              <w:ind w:left="-16" w:right="-89"/>
              <w:jc w:val="center"/>
              <w:rPr>
                <w:sz w:val="26"/>
                <w:szCs w:val="26"/>
                <w:lang w:eastAsia="ru-RU"/>
              </w:rPr>
            </w:pPr>
            <w:r w:rsidRPr="00E34DAD">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E34DAD" w:rsidRDefault="003D63AB" w:rsidP="003D63AB">
            <w:pPr>
              <w:suppressAutoHyphens w:val="0"/>
              <w:jc w:val="center"/>
              <w:rPr>
                <w:color w:val="000000"/>
                <w:sz w:val="26"/>
                <w:szCs w:val="26"/>
                <w:lang w:eastAsia="ru-RU"/>
              </w:rPr>
            </w:pPr>
            <w:r w:rsidRPr="00E34DAD">
              <w:rPr>
                <w:color w:val="000000"/>
                <w:sz w:val="26"/>
                <w:szCs w:val="26"/>
                <w:lang w:eastAsia="ru-RU"/>
              </w:rPr>
              <w:t>11 0 10 S002</w:t>
            </w:r>
            <w:r w:rsidR="00A8769A" w:rsidRPr="00E34DAD">
              <w:rPr>
                <w:color w:val="000000"/>
                <w:sz w:val="26"/>
                <w:szCs w:val="26"/>
                <w:lang w:eastAsia="ru-RU"/>
              </w:rPr>
              <w:t>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E34DAD" w:rsidRDefault="003D63AB" w:rsidP="00E31E5A">
            <w:pPr>
              <w:suppressAutoHyphens w:val="0"/>
              <w:ind w:left="-95"/>
              <w:jc w:val="center"/>
              <w:rPr>
                <w:color w:val="000000"/>
                <w:sz w:val="26"/>
                <w:szCs w:val="26"/>
                <w:lang w:eastAsia="ru-RU"/>
              </w:rPr>
            </w:pPr>
            <w:r w:rsidRPr="00E34DAD">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E34DAD" w:rsidRDefault="003D63AB" w:rsidP="003D63AB">
            <w:pPr>
              <w:suppressAutoHyphens w:val="0"/>
              <w:jc w:val="center"/>
              <w:rPr>
                <w:sz w:val="26"/>
                <w:szCs w:val="26"/>
                <w:lang w:eastAsia="ru-RU"/>
              </w:rPr>
            </w:pPr>
            <w:r w:rsidRPr="00E34DAD">
              <w:rPr>
                <w:sz w:val="26"/>
                <w:szCs w:val="26"/>
                <w:lang w:eastAsia="ru-RU"/>
              </w:rPr>
              <w:t>165,60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бюджетным и автономным учреждениям на иные цели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1906,25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proofErr w:type="gramStart"/>
            <w:r w:rsidRPr="003D63AB">
              <w:rPr>
                <w:color w:val="000000"/>
                <w:sz w:val="26"/>
                <w:szCs w:val="26"/>
                <w:lang w:eastAsia="ru-RU"/>
              </w:rPr>
              <w:t>Приобретение  спортивного</w:t>
            </w:r>
            <w:proofErr w:type="gramEnd"/>
            <w:r w:rsidRPr="003D63AB">
              <w:rPr>
                <w:color w:val="000000"/>
                <w:sz w:val="26"/>
                <w:szCs w:val="26"/>
                <w:lang w:eastAsia="ru-RU"/>
              </w:rPr>
              <w:t xml:space="preserve"> инвентаря и оборудования для спортивных школ и физкультурно-спортивных организаций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S0013</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1906,25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S0013</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1906,25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терроризма на территории Карталинского муниципального района на период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профилактике терроризма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20 0 10 00020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20 0 10 00020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"Укрепление </w:t>
            </w:r>
            <w:r w:rsidRPr="003D63AB">
              <w:rPr>
                <w:color w:val="000000"/>
                <w:sz w:val="26"/>
                <w:szCs w:val="26"/>
                <w:lang w:eastAsia="ru-RU"/>
              </w:rPr>
              <w:lastRenderedPageBreak/>
              <w:t>материально-технической базы учреждений культуры и спорта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2766,06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599,98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укреплению материально-технической базы учреждений культуры 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30 0 10 00030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599,98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30 0 10 00030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599,98</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Субсидии бюджетным и автономным учреждениям на иные цели</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30 0 20 00000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2166,08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proofErr w:type="spellStart"/>
            <w:r w:rsidRPr="003D63AB">
              <w:rPr>
                <w:color w:val="000000"/>
                <w:sz w:val="26"/>
                <w:szCs w:val="26"/>
                <w:lang w:eastAsia="ru-RU"/>
              </w:rPr>
              <w:t>Cоздание</w:t>
            </w:r>
            <w:proofErr w:type="spellEnd"/>
            <w:r w:rsidRPr="003D63AB">
              <w:rPr>
                <w:color w:val="000000"/>
                <w:sz w:val="26"/>
                <w:szCs w:val="26"/>
                <w:lang w:eastAsia="ru-RU"/>
              </w:rPr>
              <w:t xml:space="preserve"> модульных и каркасно-тентовых объектов и закупка спортивно-технологического оборудования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20 S0270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2166,08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20 S0270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2166,08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"Массовый спорт"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C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C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спорта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C 07 05120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C 07 05120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186,45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48 C 07 05120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313,55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Спорт высших достижений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20093,91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"Комплексная безопасность учреждений культуры и спорта Карталинского муниципального района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137,09</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10 0 10 00000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137,09</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учреждений культуры и спорта</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10 0 10 00010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137,09</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Предоставление субсидий бюджетным, </w:t>
            </w:r>
            <w:r w:rsidRPr="003D63AB">
              <w:rPr>
                <w:color w:val="000000"/>
                <w:sz w:val="26"/>
                <w:szCs w:val="26"/>
                <w:lang w:eastAsia="ru-RU"/>
              </w:rPr>
              <w:lastRenderedPageBreak/>
              <w:t>автономным учреждениям и иным некоммерческим организациям</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10 0 10 00010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137,09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"Развитие физической культуры и спорта в </w:t>
            </w:r>
            <w:proofErr w:type="spellStart"/>
            <w:r w:rsidRPr="003D63AB">
              <w:rPr>
                <w:color w:val="000000"/>
                <w:sz w:val="26"/>
                <w:szCs w:val="26"/>
                <w:lang w:eastAsia="ru-RU"/>
              </w:rPr>
              <w:t>Карталинском</w:t>
            </w:r>
            <w:proofErr w:type="spellEnd"/>
            <w:r w:rsidRPr="003D63AB">
              <w:rPr>
                <w:color w:val="000000"/>
                <w:sz w:val="26"/>
                <w:szCs w:val="26"/>
                <w:lang w:eastAsia="ru-RU"/>
              </w:rPr>
              <w:t xml:space="preserve"> муниципальном районе на 2022-2026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19311,34</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16865,63</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спорта</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11 0 10 05120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1283,80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11 0 10 05120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1283,80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Центры спортивной подготовки</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11 0 10 05130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5607,13</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11 0 10 05130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5607,13</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Доведение средней заработной платы инструкторов по спорту и тренеров-преподавателей (тренеров), работающих в сельской местности и малых городах Челябинской области с населением до 50 тысяч человек, до среднемесячного дохода от трудовой деятельности в Челябинской области</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S0019</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9974,70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10 S0019</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9974,70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бюджетным и автономным учреждениям на иные цели</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2445,71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proofErr w:type="gramStart"/>
            <w:r w:rsidRPr="003D63AB">
              <w:rPr>
                <w:color w:val="000000"/>
                <w:sz w:val="26"/>
                <w:szCs w:val="26"/>
                <w:lang w:eastAsia="ru-RU"/>
              </w:rPr>
              <w:t>Приобретение  спортивного</w:t>
            </w:r>
            <w:proofErr w:type="gramEnd"/>
            <w:r w:rsidRPr="003D63AB">
              <w:rPr>
                <w:color w:val="000000"/>
                <w:sz w:val="26"/>
                <w:szCs w:val="26"/>
                <w:lang w:eastAsia="ru-RU"/>
              </w:rPr>
              <w:t xml:space="preserve"> инвентаря и оборудования для спортивных школ и физкультурно-спортивных организаций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S0013</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1310,63</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S0013</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1310,63</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Финансовая поддержка муниципальных учреждений спортивной подготовки на этапах спортивной специализации, в том числе для приобретения спортивного инвентаря и оборудования </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S0017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1124,58</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S0017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1124,58</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Повышение </w:t>
            </w:r>
            <w:proofErr w:type="gramStart"/>
            <w:r w:rsidRPr="003D63AB">
              <w:rPr>
                <w:color w:val="000000"/>
                <w:sz w:val="26"/>
                <w:szCs w:val="26"/>
                <w:lang w:eastAsia="ru-RU"/>
              </w:rPr>
              <w:t>квалификации  тренеров</w:t>
            </w:r>
            <w:proofErr w:type="gramEnd"/>
            <w:r w:rsidRPr="003D63AB">
              <w:rPr>
                <w:color w:val="000000"/>
                <w:sz w:val="26"/>
                <w:szCs w:val="26"/>
                <w:lang w:eastAsia="ru-RU"/>
              </w:rPr>
              <w:t xml:space="preserve">-преподавателей (тренеров) муниципальных учреждений, реализующих программы спортивной подготовки и дополнительные </w:t>
            </w:r>
            <w:r w:rsidRPr="003D63AB">
              <w:rPr>
                <w:color w:val="000000"/>
                <w:sz w:val="26"/>
                <w:szCs w:val="26"/>
                <w:lang w:eastAsia="ru-RU"/>
              </w:rPr>
              <w:lastRenderedPageBreak/>
              <w:t>образовательные программы спортивной подготовки</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S0040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10,50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11 0 20 S0040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10,50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"Профилактика терроризма на территории Карталинского муниципального района на период 2023-2025 годы"</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профилактике терроризма</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20 0 10 00020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20 0 10 00020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"Укрепление материально-технической базы учреждений культуры и спорта Карталинского муниципального района на 2024-2026 годы"</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630,48</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бюджетным и автономным учреждениям на иные цели</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30 0 20 00000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630,48</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укреплению материально-технической базы учреждений культуры и спорта</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30 0 20 00030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630,48</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30 0 20 00030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630,48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sz w:val="26"/>
                <w:szCs w:val="26"/>
                <w:lang w:eastAsia="ru-RU"/>
              </w:rPr>
            </w:pPr>
            <w:r w:rsidRPr="003D63AB">
              <w:rPr>
                <w:b/>
                <w:bCs/>
                <w:sz w:val="26"/>
                <w:szCs w:val="26"/>
                <w:lang w:eastAsia="ru-RU"/>
              </w:rPr>
              <w:t>Управление образования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sz w:val="26"/>
                <w:szCs w:val="26"/>
                <w:lang w:eastAsia="ru-RU"/>
              </w:rPr>
            </w:pPr>
            <w:r w:rsidRPr="003D63AB">
              <w:rPr>
                <w:b/>
                <w:bCs/>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sz w:val="26"/>
                <w:szCs w:val="26"/>
                <w:lang w:eastAsia="ru-RU"/>
              </w:rPr>
            </w:pPr>
            <w:r w:rsidRPr="003D63AB">
              <w:rPr>
                <w:b/>
                <w:bCs/>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sz w:val="26"/>
                <w:szCs w:val="26"/>
                <w:lang w:eastAsia="ru-RU"/>
              </w:rPr>
            </w:pPr>
            <w:r w:rsidRPr="003D63AB">
              <w:rPr>
                <w:b/>
                <w:bCs/>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1107316,56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Образование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1084380,06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Дошкольное образование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325966,06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Муниципальная программа "Развитие дошкольного образования в </w:t>
            </w:r>
            <w:proofErr w:type="spellStart"/>
            <w:r w:rsidRPr="003D63AB">
              <w:rPr>
                <w:sz w:val="26"/>
                <w:szCs w:val="26"/>
                <w:lang w:eastAsia="ru-RU"/>
              </w:rPr>
              <w:t>Карталинском</w:t>
            </w:r>
            <w:proofErr w:type="spellEnd"/>
            <w:r w:rsidRPr="003D63AB">
              <w:rPr>
                <w:sz w:val="26"/>
                <w:szCs w:val="26"/>
                <w:lang w:eastAsia="ru-RU"/>
              </w:rPr>
              <w:t xml:space="preserve">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304054,87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Детские дошкольные учреждения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03 0 07 04200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03 0 07 04200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03 0 07 04200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26,72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13426,16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Обеспечение государственных гарантий реализации прав на получение общедоступного и бесплатного дошкольного </w:t>
            </w:r>
            <w:r w:rsidRPr="003D63AB">
              <w:rPr>
                <w:sz w:val="26"/>
                <w:szCs w:val="26"/>
                <w:lang w:eastAsia="ru-RU"/>
              </w:rPr>
              <w:lastRenderedPageBreak/>
              <w:t>образования в муниципальных дошкольных 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03 0 10 04070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8397,32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03 0 10 04070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8397,32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Детские дошкольные учреждения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03 0 10 04200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5028,84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03 0 10 04200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5028,84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290545,49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Приобретение наглядных материалов, пропагандирующих необходимость гигиены полости рта, для муниципальных образовательных организаций, реализующих образовательные программы дошкольного образования, в целях формирования здорового образа жизни детей дошкольного возраста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03 0 99 04070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156120,43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03 0 99 04070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153965,20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03 0 99 04070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2155,23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Детские дошкольные учреждения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133573,96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66353,59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67219,03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Оснащение современным оборудованием </w:t>
            </w:r>
            <w:r w:rsidRPr="003D63AB">
              <w:rPr>
                <w:sz w:val="26"/>
                <w:szCs w:val="26"/>
                <w:lang w:eastAsia="ru-RU"/>
              </w:rPr>
              <w:lastRenderedPageBreak/>
              <w:t>муниципальных образовательных организаций, реализующих образовательные программы дошкольного образования, для получения детьми качественного образования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S4040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671,10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S4040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671,10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"Комплексная безопасность образовательных учреждений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3044,01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114,19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образовательных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24 0 10 00024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114,19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24 0 10 00024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114,19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2929,82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образовательных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24 0 99 00024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2929,82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24 0 99 00024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2929,82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проекта "Инициативное бюджетирование" на территории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4621,04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4621,04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Реализация инициативных проектов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07 S4010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4621,04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07 S4010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4621,04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"Реконструкция и ремонт образовательных организаций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13040,31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866,70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реконструкции и ремонту образовательных организаций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36 0 07 00036</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866,70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36 0 07 00036</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866,70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Капитальные вложения в объекты </w:t>
            </w:r>
            <w:r w:rsidRPr="003D63AB">
              <w:rPr>
                <w:color w:val="000000"/>
                <w:sz w:val="26"/>
                <w:szCs w:val="26"/>
                <w:lang w:eastAsia="ru-RU"/>
              </w:rPr>
              <w:lastRenderedPageBreak/>
              <w:t>муниципальной собственности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12158,61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реконструкции и ремонту образовательных организаций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36 0 09 00036</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12158,61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Капитальные вложения в объекты государственной (муниципальной) собственности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36 0 09 00036</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400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12158,61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Субсидии бюджетным и автономным учреждениям на иные цели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36 0 20 00000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Приобретение материальных запасов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36 0 20 26000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36 0 20 26000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1205,83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Уплата налога на имущество организаций, земельного и транспортного налогов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1205,83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Детские дошкольные учреждения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99 0 89 04200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1205,83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99 0 89 04200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1205,83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Общее образование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693497,24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Муниципальная программа "Развитие образования в </w:t>
            </w:r>
            <w:proofErr w:type="spellStart"/>
            <w:r w:rsidRPr="003D63AB">
              <w:rPr>
                <w:sz w:val="26"/>
                <w:szCs w:val="26"/>
                <w:lang w:eastAsia="ru-RU"/>
              </w:rPr>
              <w:t>Карталинском</w:t>
            </w:r>
            <w:proofErr w:type="spellEnd"/>
            <w:r w:rsidRPr="003D63AB">
              <w:rPr>
                <w:sz w:val="26"/>
                <w:szCs w:val="26"/>
                <w:lang w:eastAsia="ru-RU"/>
              </w:rPr>
              <w:t xml:space="preserve">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665051,44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93,18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Школы-детские сады, школы начальные, неполные средние и средние за счет средств местного бюджета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04 0 07 04210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93,18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04 0 07 04210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93,18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87316,13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04 0 10 03260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52679,75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04 0 10 03260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52679,75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Обеспечение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w:t>
            </w:r>
            <w:r w:rsidRPr="003D63AB">
              <w:rPr>
                <w:color w:val="000000"/>
                <w:sz w:val="26"/>
                <w:szCs w:val="26"/>
                <w:lang w:eastAsia="ru-RU"/>
              </w:rPr>
              <w:lastRenderedPageBreak/>
              <w:t>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04 0 10 03310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171,42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04 0 10 03310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171,42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Школы-детские сады, школы начальные, неполные средние и средние за счет средств местного бюджета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21919,03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21919,03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04 0 10 50501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66,58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04 0 10 50501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66,58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04 0 10 53035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6529,86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04 0 10 53035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6529,86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L3040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4802,49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L3040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4802,49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Обеспечение питанием детей из малообеспеченных семей и детей с нарушениями здоровья, обучающихся в муниципальных общеобразовательных </w:t>
            </w:r>
            <w:r w:rsidRPr="003D63AB">
              <w:rPr>
                <w:sz w:val="26"/>
                <w:szCs w:val="26"/>
                <w:lang w:eastAsia="ru-RU"/>
              </w:rPr>
              <w:lastRenderedPageBreak/>
              <w:t>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S3190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438,00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S3190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438,00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молоком (молочной продукцией) обучающихся по образовательным программам начального общего образования в муниципальных общеобразовательных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S3290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709,00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S3290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709,00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564572,19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04 0 99 03260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296761,53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04 0 99 03260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292639,70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04 0 99 03260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4121,83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04 0 99 03310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1569,38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Закупка товаров, работ и услуг для обеспечения государственных </w:t>
            </w:r>
            <w:r w:rsidRPr="003D63AB">
              <w:rPr>
                <w:color w:val="000000"/>
                <w:sz w:val="26"/>
                <w:szCs w:val="26"/>
                <w:lang w:eastAsia="ru-RU"/>
              </w:rPr>
              <w:lastRenderedPageBreak/>
              <w:t>(муниципальных)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04 0 99 03310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1569,38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Школы-детские сады, школы начальные, неполные средние и средние за счет средств местного бюджета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200992,72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87051,03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113781,69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04 0 99 50501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352,62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04 0 99 50501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352,62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04 0 99 53035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34084,54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04 0 99 53035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34084,54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L3040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20665,31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L3040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20665,31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Проведение ремонтных работ по замене оконных блоков в муниципальных </w:t>
            </w:r>
            <w:r w:rsidRPr="003D63AB">
              <w:rPr>
                <w:color w:val="000000"/>
                <w:sz w:val="26"/>
                <w:szCs w:val="26"/>
                <w:lang w:eastAsia="ru-RU"/>
              </w:rPr>
              <w:lastRenderedPageBreak/>
              <w:t>общеобразовательных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S3173</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535,54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S3173</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535,54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питанием детей из малообеспеченных семей и детей с нарушениями здоровья, обучающихся в муниципальных общеобразовательных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S3190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6397,15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S3190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6397,15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молоком (молочной продукцией) обучающихся по образовательным программам начального общего образования в муниципальных общеобразовательных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S3290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3213,40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S3290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3213,40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Региональный </w:t>
            </w:r>
            <w:proofErr w:type="gramStart"/>
            <w:r w:rsidRPr="003D63AB">
              <w:rPr>
                <w:sz w:val="26"/>
                <w:szCs w:val="26"/>
                <w:lang w:eastAsia="ru-RU"/>
              </w:rPr>
              <w:t>проект  "</w:t>
            </w:r>
            <w:proofErr w:type="gramEnd"/>
            <w:r w:rsidRPr="003D63AB">
              <w:rPr>
                <w:sz w:val="26"/>
                <w:szCs w:val="26"/>
                <w:lang w:eastAsia="ru-RU"/>
              </w:rPr>
              <w:t>Современная школа"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Е1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8573,46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E1 51720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8573,46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E1 51721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8573,46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E1 51721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7201,74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E1 51721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1371,72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Региональный проект "Успех каждого ребенка"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Е2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2041,24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Е2 50980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2041,24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Закупка товаров, работ и услуг для </w:t>
            </w:r>
            <w:r w:rsidRPr="003D63AB">
              <w:rPr>
                <w:color w:val="000000"/>
                <w:sz w:val="26"/>
                <w:szCs w:val="26"/>
                <w:lang w:eastAsia="ru-RU"/>
              </w:rPr>
              <w:lastRenderedPageBreak/>
              <w:t>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Е2 50980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2041,24</w:t>
            </w:r>
          </w:p>
        </w:tc>
      </w:tr>
      <w:tr w:rsidR="00401549" w:rsidRPr="003D63AB" w:rsidTr="00DF3133">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Региональный проект "Патриотическое воспитание граждан Российской Федерации"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0" w:type="dxa"/>
              <w:right w:w="0"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EВ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2455,24</w:t>
            </w:r>
          </w:p>
        </w:tc>
      </w:tr>
      <w:tr w:rsidR="00401549" w:rsidRPr="003D63AB" w:rsidTr="00DF3133">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0" w:type="dxa"/>
              <w:right w:w="0"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EВ 51790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2455,24</w:t>
            </w:r>
          </w:p>
        </w:tc>
      </w:tr>
      <w:tr w:rsidR="00401549" w:rsidRPr="003D63AB" w:rsidTr="00DF3133">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0" w:type="dxa"/>
              <w:right w:w="0"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EВ 51790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2156,46</w:t>
            </w:r>
          </w:p>
        </w:tc>
      </w:tr>
      <w:tr w:rsidR="00401549" w:rsidRPr="003D63AB" w:rsidTr="00DF3133">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0" w:type="dxa"/>
              <w:right w:w="0"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EВ 51790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298,78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"Комплексная безопасность образовательных учреждений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2533,40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образовательных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24 0 10 00024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24 0 10 00024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205,58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2327,82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образовательных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24 0 99 00024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2327,82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24 0 99 00024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2327,82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проекта "Инициативное бюджетирование" на территории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19051,31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17540,93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Реализация инициативных проектов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07 S4010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17540,93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07 S4010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17540,93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Субсидии бюджетным и автономным </w:t>
            </w:r>
            <w:r w:rsidRPr="003D63AB">
              <w:rPr>
                <w:sz w:val="26"/>
                <w:szCs w:val="26"/>
                <w:lang w:eastAsia="ru-RU"/>
              </w:rPr>
              <w:lastRenderedPageBreak/>
              <w:t>учреждениям на иные цели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33 0 20 00000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1510,38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Реализация инициативных проектов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20 S4010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1510,38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 0 20 S4010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1510,38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"Реконструкция и ремонт образовательных организаций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5485,22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5460,22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реконструкции и ремонту образовательных организаций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36 0 07 00036</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5460,22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36 0 07 00036</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5460,22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Субсидии бюджетным и автономным учреждениям на иные цели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36 0 20 00000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Приобретение материальных запасов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36 0 20 26000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36 0 20 26000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1375,87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Уплата налога на имущество организаций, земельного и транспортного налогов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1375,87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Школы-детские сады, школы начальные, неполные средние и средние за счет средств местного бюджета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1375,87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99 0 89 04210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1375,87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Дополнительное образование детей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12389,74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Муниципальная программа "Развитие образования в </w:t>
            </w:r>
            <w:proofErr w:type="spellStart"/>
            <w:r w:rsidRPr="003D63AB">
              <w:rPr>
                <w:sz w:val="26"/>
                <w:szCs w:val="26"/>
                <w:lang w:eastAsia="ru-RU"/>
              </w:rPr>
              <w:t>Карталинском</w:t>
            </w:r>
            <w:proofErr w:type="spellEnd"/>
            <w:r w:rsidRPr="003D63AB">
              <w:rPr>
                <w:sz w:val="26"/>
                <w:szCs w:val="26"/>
                <w:lang w:eastAsia="ru-RU"/>
              </w:rPr>
              <w:t xml:space="preserve">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12285,63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12122,64</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Учреждения по внешкольной работе с детьми</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04 0 10 04230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8575,49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04 0 10 04230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8575,49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функционирования модели персонифицированного финансирования дополнительного образования детей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С4230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3547,15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С4230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3547,15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Субсидии бюджетным и автономным учреждениям на иные цели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04 0 20 00000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162,99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Мероприятия в области образования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04 0 20 00004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162,99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04 0 20 00004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162,99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"Комплексная безопасность образовательных учреждений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104,11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104,11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образовательных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24 0 10 00024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104,11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24 0 10 00024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104,11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Молодежная политика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806,05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Муниципальная программа "Формирование и развитие молодежной политики в </w:t>
            </w:r>
            <w:proofErr w:type="spellStart"/>
            <w:r w:rsidRPr="003D63AB">
              <w:rPr>
                <w:sz w:val="26"/>
                <w:szCs w:val="26"/>
                <w:lang w:eastAsia="ru-RU"/>
              </w:rPr>
              <w:t>Карталинском</w:t>
            </w:r>
            <w:proofErr w:type="spellEnd"/>
            <w:r w:rsidRPr="003D63AB">
              <w:rPr>
                <w:sz w:val="26"/>
                <w:szCs w:val="26"/>
                <w:lang w:eastAsia="ru-RU"/>
              </w:rPr>
              <w:t xml:space="preserve">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07 0 00 00000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07 0 07 00000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52,00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формированию и развитию молодежной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07 0 07 00007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52,00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07 0 07 00007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07 0 07 00007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Региональный проект "Социальная активность"</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07 0 Е8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448,00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Реализация мероприятий с детьми и молодежью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07 0 Е8 S1010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448,00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07 0 Е8 S1010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448,00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"Профилактика экстремизма и гармонизация межнациональных отношений на территории Карталинского муниципального района на период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профилактике экстремизма и гармонизации межнациональных отношений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08 0 07 00008</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Закупка товаров, работ и услуг для обеспечения государственных </w:t>
            </w:r>
            <w:r w:rsidRPr="003D63AB">
              <w:rPr>
                <w:color w:val="000000"/>
                <w:sz w:val="26"/>
                <w:szCs w:val="26"/>
                <w:lang w:eastAsia="ru-RU"/>
              </w:rPr>
              <w:lastRenderedPageBreak/>
              <w:t>(муниципальных)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08 0 07 00008</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Муниципальная программа "Профилактика преступлений и иных правонарушений в </w:t>
            </w:r>
            <w:proofErr w:type="spellStart"/>
            <w:r w:rsidRPr="003D63AB">
              <w:rPr>
                <w:sz w:val="26"/>
                <w:szCs w:val="26"/>
                <w:lang w:eastAsia="ru-RU"/>
              </w:rPr>
              <w:t>Карталинском</w:t>
            </w:r>
            <w:proofErr w:type="spellEnd"/>
            <w:r w:rsidRPr="003D63AB">
              <w:rPr>
                <w:sz w:val="26"/>
                <w:szCs w:val="26"/>
                <w:lang w:eastAsia="ru-RU"/>
              </w:rPr>
              <w:t xml:space="preserve">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профилактике преступлений и иных правонарушений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17 0 07 00017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17 0 07 00017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"Профилактика терроризма на территории Карталинского муниципального района на период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профилактике терроризма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20 0 07 00020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20 0 07 00020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Муниципальная программа "Противодействие злоупотреблению наркотическими средствами и их незаконному обороту в </w:t>
            </w:r>
            <w:proofErr w:type="spellStart"/>
            <w:r w:rsidRPr="003D63AB">
              <w:rPr>
                <w:sz w:val="26"/>
                <w:szCs w:val="26"/>
                <w:lang w:eastAsia="ru-RU"/>
              </w:rPr>
              <w:t>Карталинском</w:t>
            </w:r>
            <w:proofErr w:type="spellEnd"/>
            <w:r w:rsidRPr="003D63AB">
              <w:rPr>
                <w:sz w:val="26"/>
                <w:szCs w:val="26"/>
                <w:lang w:eastAsia="ru-RU"/>
              </w:rPr>
              <w:t xml:space="preserve"> муниципальном районе на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противодействию злоупотреблению наркотическими средствами и их незаконному обороту</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22 0 07 00022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22 0 07 00022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Подпрограмма "Образование"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A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A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формированию и развитию молодежной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A 07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215,05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A 07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145,05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Социальное обеспечение и иные выплаты </w:t>
            </w:r>
            <w:r w:rsidRPr="003D63AB">
              <w:rPr>
                <w:sz w:val="26"/>
                <w:szCs w:val="26"/>
                <w:lang w:eastAsia="ru-RU"/>
              </w:rPr>
              <w:lastRenderedPageBreak/>
              <w:t>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07</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A 07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Другие вопросы в области образования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51720,97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Муниципальная программа "Развитие образования в </w:t>
            </w:r>
            <w:proofErr w:type="spellStart"/>
            <w:r w:rsidRPr="003D63AB">
              <w:rPr>
                <w:sz w:val="26"/>
                <w:szCs w:val="26"/>
                <w:lang w:eastAsia="ru-RU"/>
              </w:rPr>
              <w:t>Карталинском</w:t>
            </w:r>
            <w:proofErr w:type="spellEnd"/>
            <w:r w:rsidRPr="003D63AB">
              <w:rPr>
                <w:sz w:val="26"/>
                <w:szCs w:val="26"/>
                <w:lang w:eastAsia="ru-RU"/>
              </w:rPr>
              <w:t xml:space="preserve">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32097,17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397,55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xml:space="preserve">04 0 07 04520 </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397,55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xml:space="preserve">04 0 07 04520 </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20,38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04 0 07 04520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331,17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04 0 07 04520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46,00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73,73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04 0 10 03210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73,73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04 0 10 03210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73,73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31625,89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678,69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04 0 99 03210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678,69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Учебно-методические кабинеты, </w:t>
            </w:r>
            <w:r w:rsidRPr="003D63AB">
              <w:rPr>
                <w:sz w:val="26"/>
                <w:szCs w:val="26"/>
                <w:lang w:eastAsia="ru-RU"/>
              </w:rPr>
              <w:lastRenderedPageBreak/>
              <w:t>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30947,20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27209,24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3737,96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"Комплексная безопасность образовательных учреждений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64,68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64,68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комплексной безопасности образовательных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24 0 99 00024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64,68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24 0 99 00024</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64,68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"Организация отдыха, оздоровления и занятости детей и подростков в </w:t>
            </w:r>
            <w:proofErr w:type="spellStart"/>
            <w:r w:rsidRPr="003D63AB">
              <w:rPr>
                <w:color w:val="000000"/>
                <w:sz w:val="26"/>
                <w:szCs w:val="26"/>
                <w:lang w:eastAsia="ru-RU"/>
              </w:rPr>
              <w:t>Карталинском</w:t>
            </w:r>
            <w:proofErr w:type="spellEnd"/>
            <w:r w:rsidRPr="003D63AB">
              <w:rPr>
                <w:color w:val="000000"/>
                <w:sz w:val="26"/>
                <w:szCs w:val="26"/>
                <w:lang w:eastAsia="ru-RU"/>
              </w:rPr>
              <w:t xml:space="preserve">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10579,09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9699,47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Мероприятия по организации отдыха, оздоровления и занятости детей и подростков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31 0 07 00031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8516,47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31 0 07 00031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1965,52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31 0 07 00031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6550,95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Организация отдыха детей в каникулярное время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07 S3350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963,20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07 S3350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963,20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Организация профильных смен для детей, </w:t>
            </w:r>
            <w:r w:rsidRPr="003D63AB">
              <w:rPr>
                <w:color w:val="000000"/>
                <w:sz w:val="26"/>
                <w:szCs w:val="26"/>
                <w:lang w:eastAsia="ru-RU"/>
              </w:rPr>
              <w:lastRenderedPageBreak/>
              <w:t>состоящих на профилактическом учете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07 S9010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219,80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07 S9010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219,80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879,62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организации отдыха, оздоровления и занятости детей и подростков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31 0 10 00031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764,32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31 0 10 00031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764,32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Организация отдыха детей в каникулярное время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10 S3350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115,30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 0 10 S3350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115,30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"Поддержка молодых специалистов, работающих в образовательных учреждениях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32 0 07 00000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поддержке педагогических работников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32 0 07 00032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32 0 07 00032</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Подпрограмма "Образование"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A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204,95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A 07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102,09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формированию и развитию молодежной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A 07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102,09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A 07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102,09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муниципального задания на оказание муниципальных услуг </w:t>
            </w:r>
            <w:r w:rsidRPr="003D63AB">
              <w:rPr>
                <w:sz w:val="26"/>
                <w:szCs w:val="26"/>
                <w:lang w:eastAsia="ru-RU"/>
              </w:rPr>
              <w:lastRenderedPageBreak/>
              <w:t>(выполнение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А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102,86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формированию и развитию молодежной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А 10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102,86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А 10 00007</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102,86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6275,08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6273,30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6273,30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6273,30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Уплата налога на имущество организаций, земельного и транспортного налогов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07</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09</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99 0 89 04520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Социальная политика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22936,50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9629,23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"Развитие социальной защиты населения в </w:t>
            </w:r>
            <w:proofErr w:type="spellStart"/>
            <w:r w:rsidRPr="003D63AB">
              <w:rPr>
                <w:color w:val="000000"/>
                <w:sz w:val="26"/>
                <w:szCs w:val="26"/>
                <w:lang w:eastAsia="ru-RU"/>
              </w:rPr>
              <w:t>Карталинском</w:t>
            </w:r>
            <w:proofErr w:type="spellEnd"/>
            <w:r w:rsidRPr="003D63AB">
              <w:rPr>
                <w:color w:val="000000"/>
                <w:sz w:val="26"/>
                <w:szCs w:val="26"/>
                <w:lang w:eastAsia="ru-RU"/>
              </w:rPr>
              <w:t xml:space="preserve">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9629,23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Подпрограмма "Повышение качества жизни граждан пожилого возраста и иных категорий граждан в </w:t>
            </w:r>
            <w:proofErr w:type="spellStart"/>
            <w:r w:rsidRPr="003D63AB">
              <w:rPr>
                <w:color w:val="000000"/>
                <w:sz w:val="26"/>
                <w:szCs w:val="26"/>
                <w:lang w:eastAsia="ru-RU"/>
              </w:rPr>
              <w:t>Карталинском</w:t>
            </w:r>
            <w:proofErr w:type="spellEnd"/>
            <w:r w:rsidRPr="003D63AB">
              <w:rPr>
                <w:color w:val="000000"/>
                <w:sz w:val="26"/>
                <w:szCs w:val="26"/>
                <w:lang w:eastAsia="ru-RU"/>
              </w:rPr>
              <w:t xml:space="preserve">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9629,23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09 3 06 00000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9629,23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Осуществление мер социальной поддержки граждан, работающих и проживающих в сельских населенных пунктах и рабочих поселках (поселках городского типа)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09 3 06 28430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9629,23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09 3 06 28430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9629,23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Охрана семьи и детства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13307,27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Муниципальная программа "Развитие дошкольного образования в </w:t>
            </w:r>
            <w:proofErr w:type="spellStart"/>
            <w:r w:rsidRPr="003D63AB">
              <w:rPr>
                <w:sz w:val="26"/>
                <w:szCs w:val="26"/>
                <w:lang w:eastAsia="ru-RU"/>
              </w:rPr>
              <w:t>Карталинском</w:t>
            </w:r>
            <w:proofErr w:type="spellEnd"/>
            <w:r w:rsidRPr="003D63AB">
              <w:rPr>
                <w:sz w:val="26"/>
                <w:szCs w:val="26"/>
                <w:lang w:eastAsia="ru-RU"/>
              </w:rPr>
              <w:t xml:space="preserve">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4536,80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159,39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03 0 10 04090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159,39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03 0 10 04090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159,39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(оказание услуг) 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4377,41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03 0 99 04090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3923,91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03 0 99 04090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3923,91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образовательные организации, реализующие образовательные программы дошкольного образования, через предоставление компенсации части родительской платы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S4100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453,50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03 0 99 S4100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453,50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Муниципальная программа "Развитие образования в </w:t>
            </w:r>
            <w:proofErr w:type="spellStart"/>
            <w:r w:rsidRPr="003D63AB">
              <w:rPr>
                <w:sz w:val="26"/>
                <w:szCs w:val="26"/>
                <w:lang w:eastAsia="ru-RU"/>
              </w:rPr>
              <w:t>Карталинском</w:t>
            </w:r>
            <w:proofErr w:type="spellEnd"/>
            <w:r w:rsidRPr="003D63AB">
              <w:rPr>
                <w:sz w:val="26"/>
                <w:szCs w:val="26"/>
                <w:lang w:eastAsia="ru-RU"/>
              </w:rPr>
              <w:t xml:space="preserve">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8770,47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04 0 06 00000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269,37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в области социальной поддержки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04 0 06 05051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269,37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04 0 06 05051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04 0 06 05051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266,70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Обеспечение деятельности (оказание услуг) </w:t>
            </w:r>
            <w:r w:rsidRPr="003D63AB">
              <w:rPr>
                <w:sz w:val="26"/>
                <w:szCs w:val="26"/>
                <w:lang w:eastAsia="ru-RU"/>
              </w:rPr>
              <w:lastRenderedPageBreak/>
              <w:t>подведомственных казенных учреждений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8501,10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Компенсация расходов родителей (законных представителей) на организацию обучения детей-инвалидов по основным общеобразовательным программам, в том числе по адаптированным образовательным программам общего образования, в форме семейного образования и самообразования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04 0 99 03180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8501,10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04 0 99 03180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84,17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656</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04 0 99 03180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8416,93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sz w:val="26"/>
                <w:szCs w:val="26"/>
                <w:lang w:eastAsia="ru-RU"/>
              </w:rPr>
            </w:pPr>
            <w:r w:rsidRPr="003D63AB">
              <w:rPr>
                <w:b/>
                <w:bCs/>
                <w:sz w:val="26"/>
                <w:szCs w:val="26"/>
                <w:lang w:eastAsia="ru-RU"/>
              </w:rPr>
              <w:t>Управление социальной защиты населения Карталинского муниципального района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sz w:val="26"/>
                <w:szCs w:val="26"/>
                <w:lang w:eastAsia="ru-RU"/>
              </w:rPr>
            </w:pPr>
            <w:r w:rsidRPr="003D63AB">
              <w:rPr>
                <w:b/>
                <w:bCs/>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sz w:val="26"/>
                <w:szCs w:val="26"/>
                <w:lang w:eastAsia="ru-RU"/>
              </w:rPr>
            </w:pPr>
            <w:r w:rsidRPr="003D63AB">
              <w:rPr>
                <w:b/>
                <w:bCs/>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sz w:val="26"/>
                <w:szCs w:val="26"/>
                <w:lang w:eastAsia="ru-RU"/>
              </w:rPr>
            </w:pPr>
            <w:r w:rsidRPr="003D63AB">
              <w:rPr>
                <w:b/>
                <w:bCs/>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337260,19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Социальная политика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337260,19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обслуживание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67504,22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"Развитие социальной защиты населения в </w:t>
            </w:r>
            <w:proofErr w:type="spellStart"/>
            <w:r w:rsidRPr="003D63AB">
              <w:rPr>
                <w:color w:val="000000"/>
                <w:sz w:val="26"/>
                <w:szCs w:val="26"/>
                <w:lang w:eastAsia="ru-RU"/>
              </w:rPr>
              <w:t>Карталинском</w:t>
            </w:r>
            <w:proofErr w:type="spellEnd"/>
            <w:r w:rsidRPr="003D63AB">
              <w:rPr>
                <w:color w:val="000000"/>
                <w:sz w:val="26"/>
                <w:szCs w:val="26"/>
                <w:lang w:eastAsia="ru-RU"/>
              </w:rPr>
              <w:t xml:space="preserve">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67504,22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Подпрограмма "Функционирование системы социального обслуживания и социальной поддержки отдельных категорий граждан в </w:t>
            </w:r>
            <w:proofErr w:type="spellStart"/>
            <w:r w:rsidRPr="003D63AB">
              <w:rPr>
                <w:color w:val="000000"/>
                <w:sz w:val="26"/>
                <w:szCs w:val="26"/>
                <w:lang w:eastAsia="ru-RU"/>
              </w:rPr>
              <w:t>Карталинском</w:t>
            </w:r>
            <w:proofErr w:type="spellEnd"/>
            <w:r w:rsidRPr="003D63AB">
              <w:rPr>
                <w:color w:val="000000"/>
                <w:sz w:val="26"/>
                <w:szCs w:val="26"/>
                <w:lang w:eastAsia="ru-RU"/>
              </w:rPr>
              <w:t xml:space="preserve">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09 1 00 00000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67504,22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муниципального задания на оказание муниципальных услуг (выполнение работ)</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09 1 10 00000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67504,22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Реализация переданных государственных полномочий по социальному обслуживанию граждан</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09 1 10 28630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67504,22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02</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09 1 10 28630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67504,22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b/>
                <w:bCs/>
                <w:color w:val="000000"/>
                <w:sz w:val="26"/>
                <w:szCs w:val="26"/>
                <w:lang w:eastAsia="ru-RU"/>
              </w:rPr>
            </w:pPr>
            <w:r w:rsidRPr="003D63AB">
              <w:rPr>
                <w:b/>
                <w:bCs/>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127902,06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"Развитие социальной защиты населения в </w:t>
            </w:r>
            <w:proofErr w:type="spellStart"/>
            <w:r w:rsidRPr="003D63AB">
              <w:rPr>
                <w:color w:val="000000"/>
                <w:sz w:val="26"/>
                <w:szCs w:val="26"/>
                <w:lang w:eastAsia="ru-RU"/>
              </w:rPr>
              <w:t>Карталинском</w:t>
            </w:r>
            <w:proofErr w:type="spellEnd"/>
            <w:r w:rsidRPr="003D63AB">
              <w:rPr>
                <w:color w:val="000000"/>
                <w:sz w:val="26"/>
                <w:szCs w:val="26"/>
                <w:lang w:eastAsia="ru-RU"/>
              </w:rPr>
              <w:t xml:space="preserve">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110356,79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Подпрограмма "Повышение качества жизни граждан пожилого возраста и иных категорий граждан в </w:t>
            </w:r>
            <w:proofErr w:type="spellStart"/>
            <w:r w:rsidRPr="003D63AB">
              <w:rPr>
                <w:color w:val="000000"/>
                <w:sz w:val="26"/>
                <w:szCs w:val="26"/>
                <w:lang w:eastAsia="ru-RU"/>
              </w:rPr>
              <w:t>Карталинском</w:t>
            </w:r>
            <w:proofErr w:type="spellEnd"/>
            <w:r w:rsidRPr="003D63AB">
              <w:rPr>
                <w:color w:val="000000"/>
                <w:sz w:val="26"/>
                <w:szCs w:val="26"/>
                <w:lang w:eastAsia="ru-RU"/>
              </w:rPr>
              <w:t xml:space="preserve">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110356,79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109015,63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Ежемесячная денежная выплата в соответствии с Законом Челябинской области </w:t>
            </w:r>
            <w:r w:rsidRPr="003D63AB">
              <w:rPr>
                <w:color w:val="000000"/>
                <w:sz w:val="26"/>
                <w:szCs w:val="26"/>
                <w:lang w:eastAsia="ru-RU"/>
              </w:rPr>
              <w:lastRenderedPageBreak/>
              <w:t>от 30 ноября 2004 года № 327-ЗО "О мерах социальной поддержки ветеранов 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27006,96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414,17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26592,79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Ежемесячная денежная выплата в соответствии с Законом Челябинской области от 28 октября 2004 года № 282-ЗО "О мерах социальной поддержки жертв политических репрессий 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1060,51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16,49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1044,02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Ежемесячная денежная выплата в соответствии с Законом Челябинской области от 29 ноября 2007 года № 220-ЗО "О звании "Ветеран труда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21440,39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337,74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21102,65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Компенсация расходов на оплату жилых помещений и коммунальных услуг в соответствии с Законом Челябинской области от 14 февраля 1996 года № 16-ОЗ "О дополнительных мерах социальной поддержки отдельных категорий граждан 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50,70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49,83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Компенсационные выплаты за пользование услугами связи в соответствии с Законом Челябинской области от 14 февраля 1996 года № 16-ОЗ "О дополнительных мерах социальной поддержки отдельных категорий граждан 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0,05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09 3 06 28390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Компенсация расходов на уплату взноса на капитальный ремонт общего имущества в многоквартирном доме в соответствии с Законом Челябинской области от 14 февраля 1996 года № 16-ОЗ "О дополнительных мерах социальной поддержки отдельных категорий граждан 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3161,60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39,58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3122,02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гражданам субсидий на оплату жилого помещения и коммунальных услуг</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17751,00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274,90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17476,10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Осуществление мер социальной поддержки граждан, работающих и проживающих в сельских населенных пунктах и рабочих поселках (поселках городского типа)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13275,31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157,41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10380,07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Межбюджетные трансферты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500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2737,83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Возмещение стоимости услуг по погребению и выплата социального пособия на погребение в соответствии с Законом Челябинской области от 27 октября 2005 года № 410-ЗО "О возмещении стоимости услуг по погребению и выплате социального пособия на погребение"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549,10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54,31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494,79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Меры социальной поддержки в соответствии с Законом Челябинской области от 24 августа 2016 года № 396-ЗО "О дополнительных </w:t>
            </w:r>
            <w:r w:rsidRPr="003D63AB">
              <w:rPr>
                <w:sz w:val="26"/>
                <w:szCs w:val="26"/>
                <w:lang w:eastAsia="ru-RU"/>
              </w:rPr>
              <w:lastRenderedPageBreak/>
              <w:t>мерах социальной поддержки детей погибших участников Великой Отечественной войны и приравненных к ним лиц" (ежемесячное социальное пособие и возмещение расходов, связанных с проездом к местам захоронения)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2502,80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36,71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09 3 06 28460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2466,09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3218,43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3170,89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Реализация полномочий Российской Федерации на оплату жилищно-коммунальных услуг отдельным категориям граждан</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09 3 06 52500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17821,63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09 3 06 52500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131,60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09 3 06 52500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17690,03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Реализация полномочий Российской Федерации на оплату жилищно-коммунальных услуг отдельным категориям граждан за счет средств резервного фонда Правительства Российской Федерации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5250F</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1173,79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5250F</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1173,79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Выполнение публичных обязательств перед физическим лицом, подлежащих исполнению в денежной форме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09 3 95 00000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1341,16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Осуществление мер социальной поддержки граждан, работающих и проживающих в сельских населенных пунктах и рабочих поселках (поселках городского типа)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09 3 95 28430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1341,16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09 3 95 28430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1341,16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"Социальная поддержка населения Карталинского </w:t>
            </w:r>
            <w:r w:rsidRPr="003D63AB">
              <w:rPr>
                <w:color w:val="000000"/>
                <w:sz w:val="26"/>
                <w:szCs w:val="26"/>
                <w:lang w:eastAsia="ru-RU"/>
              </w:rPr>
              <w:lastRenderedPageBreak/>
              <w:t>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7209,65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7209,65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социальной поддержки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4029,65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4029,65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Резервные фонды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25 0 06 07000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3180,00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Резервный фонд администрации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25 0 06 07005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3180,00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25 0 06 07005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3180,00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544,21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"Другие вопросы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544,21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социальной поддержки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06 05051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544,21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06 05051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544,21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9791,41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Выполнение публичных обязательств перед физическим лицом, подлежащих исполнению в денежной форме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99 0 95 00000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9791,41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Доплата к пенсиям муниципальных служащих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99 0 95 49101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9791,41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99 0 95 49101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148,20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99 0 95 49101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9643,21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Охрана семьи и детства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b/>
                <w:bCs/>
                <w:color w:val="000000"/>
                <w:sz w:val="26"/>
                <w:szCs w:val="26"/>
                <w:lang w:eastAsia="ru-RU"/>
              </w:rPr>
            </w:pPr>
            <w:r w:rsidRPr="003D63AB">
              <w:rPr>
                <w:b/>
                <w:bCs/>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b/>
                <w:bCs/>
                <w:color w:val="000000"/>
                <w:sz w:val="26"/>
                <w:szCs w:val="26"/>
                <w:lang w:eastAsia="ru-RU"/>
              </w:rPr>
            </w:pPr>
            <w:r w:rsidRPr="003D63AB">
              <w:rPr>
                <w:b/>
                <w:bCs/>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108940,00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"Развитие социальной защиты населения в </w:t>
            </w:r>
            <w:proofErr w:type="spellStart"/>
            <w:r w:rsidRPr="003D63AB">
              <w:rPr>
                <w:color w:val="000000"/>
                <w:sz w:val="26"/>
                <w:szCs w:val="26"/>
                <w:lang w:eastAsia="ru-RU"/>
              </w:rPr>
              <w:t>Карталинском</w:t>
            </w:r>
            <w:proofErr w:type="spellEnd"/>
            <w:r w:rsidRPr="003D63AB">
              <w:rPr>
                <w:color w:val="000000"/>
                <w:sz w:val="26"/>
                <w:szCs w:val="26"/>
                <w:lang w:eastAsia="ru-RU"/>
              </w:rPr>
              <w:t xml:space="preserve">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108940,00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Подпрограмма "Дети Южного Урала" в </w:t>
            </w:r>
            <w:proofErr w:type="spellStart"/>
            <w:r w:rsidRPr="003D63AB">
              <w:rPr>
                <w:color w:val="000000"/>
                <w:sz w:val="26"/>
                <w:szCs w:val="26"/>
                <w:lang w:eastAsia="ru-RU"/>
              </w:rPr>
              <w:t>Карталинском</w:t>
            </w:r>
            <w:proofErr w:type="spellEnd"/>
            <w:r w:rsidRPr="003D63AB">
              <w:rPr>
                <w:color w:val="000000"/>
                <w:sz w:val="26"/>
                <w:szCs w:val="26"/>
                <w:lang w:eastAsia="ru-RU"/>
              </w:rPr>
              <w:t xml:space="preserve">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108940,00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106975,49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Пособие на ребенка в соответствии с Законом Челябинской области от 28 октября 2004 года № 299-ЗО "О пособии на ребенка"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9450,86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141,16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09 2 06 28040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9309,70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Ежемесячная денежная выплата на оплату жилья и коммунальных услуг многодетной семье в соответствии с Законом Челябинской области от 31 марта 2010 года № 548-ЗО "О статусе и дополнительных мерах социальной поддержки многодетной семьи в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10194,85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148,73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10046,12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Социальная поддержка детей-сирот и детей, оставшихся без попечения родителей, а также лиц из их числа, помещенных в муниципальные организации для детей-сирот и детей, оставшихся без попечения родителей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09 2 06 28160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53353,37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09 2 06 28160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40073,98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09 2 06 28160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13133,93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09 2 06 28160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145,46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от 25 октября 2007 года №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33976,41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489,20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09 2 06 28200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33487,21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Региональный проект "Финансовая поддержка семей при рождении детей"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Р1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1964,51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Выплата областного единовременного пособия при рождении ребенка в </w:t>
            </w:r>
            <w:r w:rsidRPr="003D63AB">
              <w:rPr>
                <w:sz w:val="26"/>
                <w:szCs w:val="26"/>
                <w:lang w:eastAsia="ru-RU"/>
              </w:rPr>
              <w:lastRenderedPageBreak/>
              <w:t>соответствии с Законом Челябинской области от 27 октября 2005 года № 417-ЗО "Об областном единовременном пособии при рождении ребенка"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P1 28010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1964,51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P1 28010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25,57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P1 28010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1938,94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Другие вопросы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b/>
                <w:bCs/>
                <w:color w:val="000000"/>
                <w:sz w:val="26"/>
                <w:szCs w:val="26"/>
                <w:lang w:eastAsia="ru-RU"/>
              </w:rPr>
            </w:pPr>
            <w:r w:rsidRPr="003D63AB">
              <w:rPr>
                <w:b/>
                <w:bCs/>
                <w:color w:val="000000"/>
                <w:sz w:val="26"/>
                <w:szCs w:val="26"/>
                <w:lang w:eastAsia="ru-RU"/>
              </w:rPr>
              <w:t> </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b/>
                <w:bCs/>
                <w:color w:val="000000"/>
                <w:sz w:val="26"/>
                <w:szCs w:val="26"/>
                <w:lang w:eastAsia="ru-RU"/>
              </w:rPr>
            </w:pPr>
            <w:r w:rsidRPr="003D63AB">
              <w:rPr>
                <w:b/>
                <w:bCs/>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32913,91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"Развитие муниципальной службы в </w:t>
            </w:r>
            <w:proofErr w:type="spellStart"/>
            <w:r w:rsidRPr="003D63AB">
              <w:rPr>
                <w:color w:val="000000"/>
                <w:sz w:val="26"/>
                <w:szCs w:val="26"/>
                <w:lang w:eastAsia="ru-RU"/>
              </w:rPr>
              <w:t>Карталинском</w:t>
            </w:r>
            <w:proofErr w:type="spellEnd"/>
            <w:r w:rsidRPr="003D63AB">
              <w:rPr>
                <w:color w:val="000000"/>
                <w:sz w:val="26"/>
                <w:szCs w:val="26"/>
                <w:lang w:eastAsia="ru-RU"/>
              </w:rPr>
              <w:t xml:space="preserve"> муниципальном районе на 2022-2024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05 0 00 00000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b/>
                <w:bCs/>
                <w:color w:val="000000"/>
                <w:sz w:val="26"/>
                <w:szCs w:val="26"/>
                <w:lang w:eastAsia="ru-RU"/>
              </w:rPr>
            </w:pPr>
            <w:r w:rsidRPr="003D63AB">
              <w:rPr>
                <w:b/>
                <w:bCs/>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05 0 04 00000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повышению квалификации (обучению) муниципальных служащих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05 0 04 00005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05 0 04 00005</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"Развитие социальной защиты населения в </w:t>
            </w:r>
            <w:proofErr w:type="spellStart"/>
            <w:r w:rsidRPr="003D63AB">
              <w:rPr>
                <w:color w:val="000000"/>
                <w:sz w:val="26"/>
                <w:szCs w:val="26"/>
                <w:lang w:eastAsia="ru-RU"/>
              </w:rPr>
              <w:t>Карталинском</w:t>
            </w:r>
            <w:proofErr w:type="spellEnd"/>
            <w:r w:rsidRPr="003D63AB">
              <w:rPr>
                <w:color w:val="000000"/>
                <w:sz w:val="26"/>
                <w:szCs w:val="26"/>
                <w:lang w:eastAsia="ru-RU"/>
              </w:rPr>
              <w:t xml:space="preserve">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30510,41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Подпрограмма "Дети Южного Урала" в </w:t>
            </w:r>
            <w:proofErr w:type="spellStart"/>
            <w:r w:rsidRPr="003D63AB">
              <w:rPr>
                <w:color w:val="000000"/>
                <w:sz w:val="26"/>
                <w:szCs w:val="26"/>
                <w:lang w:eastAsia="ru-RU"/>
              </w:rPr>
              <w:t>Карталинском</w:t>
            </w:r>
            <w:proofErr w:type="spellEnd"/>
            <w:r w:rsidRPr="003D63AB">
              <w:rPr>
                <w:color w:val="000000"/>
                <w:sz w:val="26"/>
                <w:szCs w:val="26"/>
                <w:lang w:eastAsia="ru-RU"/>
              </w:rPr>
              <w:t xml:space="preserve">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4516,03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09 2 04 00000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3963,40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Организация и осуществление деятельности по опеке и попечительству</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09 2 04 28170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3963,40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09 2 04 28170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3705,86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09 2 04 28170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257,54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552,63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Реализация переданных государственных полномочий по приему, регистрации заявлений и документов, необходимых для предоставления областного материнского (семейного) капитала, принятию решения о </w:t>
            </w:r>
            <w:r w:rsidRPr="003D63AB">
              <w:rPr>
                <w:color w:val="000000"/>
                <w:sz w:val="26"/>
                <w:szCs w:val="26"/>
                <w:lang w:eastAsia="ru-RU"/>
              </w:rPr>
              <w:lastRenderedPageBreak/>
              <w:t>предоставлении (об отказе в предоставлении) семьям, имеющим детей, областного материнского (семейного) капитала,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09 2 06 28120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246,93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09 2 06 28120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246,93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Осуществление переданных государственных полномочий по назначению ежегодной денежной выплаты на приобретение одежды для посещения учебных занятий, а также спортивной формы для ребенка, обучающегося в общеобразовательной организации по очной форме обучения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09 3 06 28770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305,70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09 3 06 28770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305,70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Подпрограмма "Повышение качества жизни граждан пожилого возраста и иных категорий граждан в </w:t>
            </w:r>
            <w:proofErr w:type="spellStart"/>
            <w:r w:rsidRPr="003D63AB">
              <w:rPr>
                <w:color w:val="000000"/>
                <w:sz w:val="26"/>
                <w:szCs w:val="26"/>
                <w:lang w:eastAsia="ru-RU"/>
              </w:rPr>
              <w:t>Карталинском</w:t>
            </w:r>
            <w:proofErr w:type="spellEnd"/>
            <w:r w:rsidRPr="003D63AB">
              <w:rPr>
                <w:color w:val="000000"/>
                <w:sz w:val="26"/>
                <w:szCs w:val="26"/>
                <w:lang w:eastAsia="ru-RU"/>
              </w:rPr>
              <w:t xml:space="preserve">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11087,48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09 3 04 00000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6473,60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гражданам субсидий на оплату жилого помещения и коммунальных услуг</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09 3 04 28420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6473,60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09 3 04 28420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5154,80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09 3 04 28420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1318,80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4613,88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Реализация переданных государственных </w:t>
            </w:r>
            <w:r w:rsidRPr="003D63AB">
              <w:rPr>
                <w:color w:val="000000"/>
                <w:sz w:val="26"/>
                <w:szCs w:val="26"/>
                <w:lang w:eastAsia="ru-RU"/>
              </w:rPr>
              <w:lastRenderedPageBreak/>
              <w:t>полномочий по назначению малоимущим семьям, малоимущим одиноко проживающим гражданам государственной социальной помощи, в том числе на основании социального контракта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09 3 06 28560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09 3 06 28560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18,00</w:t>
            </w:r>
          </w:p>
        </w:tc>
      </w:tr>
      <w:tr w:rsidR="00401549" w:rsidRPr="003D63AB" w:rsidTr="005C4766">
        <w:trPr>
          <w:trHeight w:val="20"/>
        </w:trPr>
        <w:tc>
          <w:tcPr>
            <w:tcW w:w="5382" w:type="dxa"/>
            <w:tcBorders>
              <w:top w:val="nil"/>
              <w:left w:val="single" w:sz="4" w:space="0" w:color="auto"/>
              <w:bottom w:val="nil"/>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(возмещение расходов на приобретение такого оборудования) и оплату работ по его установке и формированию электронных реестров для зачисления денежных средств на счета физических лиц в кредитных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09 3 06 28580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596,36</w:t>
            </w:r>
          </w:p>
        </w:tc>
      </w:tr>
      <w:tr w:rsidR="00401549" w:rsidRPr="003D63AB" w:rsidTr="005C4766">
        <w:trPr>
          <w:trHeight w:val="20"/>
        </w:trPr>
        <w:tc>
          <w:tcPr>
            <w:tcW w:w="53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09 3 06 28580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596,36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формированию электронных реестров для зачисления денежных средств на счета физических лиц, открытых в кредитных организациях</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09 3 06 28600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3996,25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09 3 06 28600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3996,25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Реализация полномочий Российской Федерации на оплату жилищно-коммунальных услуг отдельным категориям граждан</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09 3 06 52500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Закупка товаров, работ и услуг для обеспечения государственных </w:t>
            </w:r>
            <w:r w:rsidRPr="003D63AB">
              <w:rPr>
                <w:color w:val="000000"/>
                <w:sz w:val="26"/>
                <w:szCs w:val="26"/>
                <w:lang w:eastAsia="ru-RU"/>
              </w:rPr>
              <w:lastRenderedPageBreak/>
              <w:t>(муниципальных)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09 3 06 52500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"Организация работы органа управления социальной защиты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09 4 00 00000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14906,90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09 4 04 00000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14906,90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Организация работы органов управления социальной защиты населения муниципальных образований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09 4 04 28370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13193,65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09 4 04 28370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12902,35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09 4 04 28370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291,30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Организация работы органов управления социальной защиты населения муниципальных образований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4 04 S8370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1713,25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4 04 S8370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1700,00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4 04 S8370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"Профилактика социального сиротства и семейного неблагополучия" на 2024-2026 годы в </w:t>
            </w:r>
            <w:proofErr w:type="spellStart"/>
            <w:r w:rsidRPr="003D63AB">
              <w:rPr>
                <w:color w:val="000000"/>
                <w:sz w:val="26"/>
                <w:szCs w:val="26"/>
                <w:lang w:eastAsia="ru-RU"/>
              </w:rPr>
              <w:t>Карталинском</w:t>
            </w:r>
            <w:proofErr w:type="spellEnd"/>
            <w:r w:rsidRPr="003D63AB">
              <w:rPr>
                <w:color w:val="000000"/>
                <w:sz w:val="26"/>
                <w:szCs w:val="26"/>
                <w:lang w:eastAsia="ru-RU"/>
              </w:rPr>
              <w:t xml:space="preserve"> муниципальном районе Челябинской области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595,50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19 0 06 00000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595,50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19 0 06 05050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595,50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19 0 06 05050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301,34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19 0 06 05050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294,16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Муниципальная программа "Социальная поддержка населения Карталинского муниципального района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1475,90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225,90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социальной поддержки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225,90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lastRenderedPageBreak/>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42,23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25 0 06 05051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183,67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юридическим лицам (за исключением субсидий муниципальным учреждениям), индивидуальным предпринимателям, физическим лицам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25 0 55 00000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471,40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25 0 55 05050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471,40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25 0 55 05050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471,40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Выполнение публичных обязательств перед физическим лицом, подлежащих исполнению в денежной форме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25 0 95 00000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778,60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социальной поддержки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25 0 95 05051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778,60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noWrap/>
            <w:tcMar>
              <w:left w:w="28" w:type="dxa"/>
              <w:right w:w="57" w:type="dxa"/>
            </w:tcMar>
            <w:vAlign w:val="bottom"/>
            <w:hideMark/>
          </w:tcPr>
          <w:p w:rsidR="003D63AB" w:rsidRPr="003D63AB" w:rsidRDefault="003D63AB" w:rsidP="00BC2053">
            <w:pPr>
              <w:suppressAutoHyphens w:val="0"/>
              <w:ind w:left="-39" w:right="-145"/>
              <w:jc w:val="center"/>
              <w:rPr>
                <w:color w:val="000000"/>
                <w:sz w:val="26"/>
                <w:szCs w:val="26"/>
                <w:lang w:eastAsia="ru-RU"/>
              </w:rPr>
            </w:pPr>
            <w:r w:rsidRPr="003D63AB">
              <w:rPr>
                <w:color w:val="000000"/>
                <w:sz w:val="26"/>
                <w:szCs w:val="26"/>
                <w:lang w:eastAsia="ru-RU"/>
              </w:rPr>
              <w:t>10</w:t>
            </w:r>
          </w:p>
        </w:tc>
        <w:tc>
          <w:tcPr>
            <w:tcW w:w="45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1545F9">
            <w:pPr>
              <w:suppressAutoHyphens w:val="0"/>
              <w:ind w:left="-16" w:right="-89"/>
              <w:jc w:val="center"/>
              <w:rPr>
                <w:color w:val="000000"/>
                <w:sz w:val="26"/>
                <w:szCs w:val="26"/>
                <w:lang w:eastAsia="ru-RU"/>
              </w:rPr>
            </w:pPr>
            <w:r w:rsidRPr="003D63AB">
              <w:rPr>
                <w:color w:val="000000"/>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25 0 95 05051</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color w:val="000000"/>
                <w:sz w:val="26"/>
                <w:szCs w:val="26"/>
                <w:lang w:eastAsia="ru-RU"/>
              </w:rPr>
            </w:pPr>
            <w:r w:rsidRPr="003D63AB">
              <w:rPr>
                <w:color w:val="000000"/>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778,60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"Другие вопросы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325,00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06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социальной поддержки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06 05051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06 05051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Субсидии юридическим лицам (за исключением субсидий муниципальным учреждениям), индивидуальным предпринимателям, физическим лицам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55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55 05050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Предоставление субсидий бюджетным, автономным учреждениям и иным некоммерческим организациям</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55 05050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600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65,00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Выполнение публичных обязательств перед физическим лицом, подлежащих исполнению в денежной форме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95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в области социальной поддержки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95 05051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658</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D 95 05051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240,00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sz w:val="26"/>
                <w:szCs w:val="26"/>
                <w:lang w:eastAsia="ru-RU"/>
              </w:rPr>
            </w:pPr>
            <w:r w:rsidRPr="003D63AB">
              <w:rPr>
                <w:b/>
                <w:bCs/>
                <w:sz w:val="26"/>
                <w:szCs w:val="26"/>
                <w:lang w:eastAsia="ru-RU"/>
              </w:rPr>
              <w:lastRenderedPageBreak/>
              <w:t>Управление по имущественной и земельной политике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sz w:val="26"/>
                <w:szCs w:val="26"/>
                <w:lang w:eastAsia="ru-RU"/>
              </w:rPr>
            </w:pPr>
            <w:r w:rsidRPr="003D63AB">
              <w:rPr>
                <w:b/>
                <w:bCs/>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sz w:val="26"/>
                <w:szCs w:val="26"/>
                <w:lang w:eastAsia="ru-RU"/>
              </w:rPr>
            </w:pPr>
            <w:r w:rsidRPr="003D63AB">
              <w:rPr>
                <w:b/>
                <w:bCs/>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sz w:val="26"/>
                <w:szCs w:val="26"/>
                <w:lang w:eastAsia="ru-RU"/>
              </w:rPr>
            </w:pPr>
            <w:r w:rsidRPr="003D63AB">
              <w:rPr>
                <w:b/>
                <w:bCs/>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64141,54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26040,50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Другие 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26040,50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"Управление муниципальным имуществом и земельными ресурсами Карталинского муниципального района на 2023-2025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243,29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243,29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управлению муниципальным имуществом и земельными ресурсами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14 0 07 00014</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243,29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14 0 07 00014</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243,29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"Приобретение движимого и недвижимого имущества для муниципального образования </w:t>
            </w:r>
            <w:proofErr w:type="spellStart"/>
            <w:r w:rsidRPr="003D63AB">
              <w:rPr>
                <w:color w:val="000000"/>
                <w:sz w:val="26"/>
                <w:szCs w:val="26"/>
                <w:lang w:eastAsia="ru-RU"/>
              </w:rPr>
              <w:t>Карталинский</w:t>
            </w:r>
            <w:proofErr w:type="spellEnd"/>
            <w:r w:rsidRPr="003D63AB">
              <w:rPr>
                <w:color w:val="000000"/>
                <w:sz w:val="26"/>
                <w:szCs w:val="26"/>
                <w:lang w:eastAsia="ru-RU"/>
              </w:rPr>
              <w:t xml:space="preserve"> муниципальный район на 2021-2024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1143,00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27 0 07 00000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1143,00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приобретению движимого и недвижимого имущества для муниципального образования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27 0 07 00027</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1143,00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27 0 07 00027</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1143,00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4770,37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Подпрограмма "Другие 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4770,37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3815,41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Содержание и обслуживание казны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48 2 04 09001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2317,08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48 2 04 09001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2297,23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48 2 04 09001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19,85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Финансовое обеспечение выполнения функций муниципальными органами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1498,33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D63AB">
              <w:rPr>
                <w:sz w:val="26"/>
                <w:szCs w:val="26"/>
                <w:lang w:eastAsia="ru-RU"/>
              </w:rPr>
              <w:lastRenderedPageBreak/>
              <w:t>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1302,93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195,40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на реализацию отраслевых мероприятий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48 2 07 00000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954,96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Мероприятия по управлению муниципальным имуществом и земельными ресурсами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48 2 07 00014</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763,71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48 2 07 00014</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763,71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Мероприятия по приобретению движимого и недвижимого имущества для муниципального образования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48 2 07 00027</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191,25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48 2 07 00027</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191,25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19883,84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19797,51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Содержание и обслуживание казны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99 0 04 09001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6412,19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99 0 04 09001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5377,51</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99 0 04 09001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1034,68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13385,32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9417,70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966,47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3001,15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Уплата налога на имущество организаций, земельного и транспортного налогов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Содержание и обслуживание казны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99 0 89 09001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99 0 89 09001</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86,33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Жилищно-коммунальное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1466,29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Жилищное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1466,29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539,29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Подпрограмма "Жилищное хозяйство"</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48 6 00 00000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539,29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48 6 04 00000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539,29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Обеспечение мероприятий по капитальному ремонту многоквартирных домов специализированной некоммерческой организацией-фонд "Региональный оператор капитального ремонта общего имущества в многоквартирных домах Челябинской области"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48 6 04 09400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539,29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48 6 04 09400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539,29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927,00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927,00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Обеспечение мероприятий по капитальному ремонту многоквартирных домов   специализированной некоммерческой организацией – фонд "Региональный оператор капитального ремонта общего</w:t>
            </w:r>
            <w:r w:rsidRPr="003D63AB">
              <w:rPr>
                <w:color w:val="000000"/>
                <w:sz w:val="26"/>
                <w:szCs w:val="26"/>
                <w:lang w:eastAsia="ru-RU"/>
              </w:rPr>
              <w:br/>
              <w:t xml:space="preserve">имущества в многоквартирных домах Челябинской области"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99 0 04 09400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927,00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05</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01</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99 0 04 09400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927,00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Социальная политика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36634,75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населения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Муниципальная программа "Обеспечение доступным и комфортным жильем граждан Российской Федерации" в </w:t>
            </w:r>
            <w:proofErr w:type="spellStart"/>
            <w:r w:rsidRPr="003D63AB">
              <w:rPr>
                <w:sz w:val="26"/>
                <w:szCs w:val="26"/>
                <w:lang w:eastAsia="ru-RU"/>
              </w:rPr>
              <w:t>Карталинском</w:t>
            </w:r>
            <w:proofErr w:type="spellEnd"/>
            <w:r w:rsidRPr="003D63AB">
              <w:rPr>
                <w:sz w:val="26"/>
                <w:szCs w:val="26"/>
                <w:lang w:eastAsia="ru-RU"/>
              </w:rPr>
              <w:t xml:space="preserve"> муниципальном районе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78,43</w:t>
            </w:r>
          </w:p>
        </w:tc>
      </w:tr>
      <w:tr w:rsidR="00401549" w:rsidRPr="003D63AB" w:rsidTr="005C4766">
        <w:trPr>
          <w:trHeight w:val="20"/>
        </w:trPr>
        <w:tc>
          <w:tcPr>
            <w:tcW w:w="5382" w:type="dxa"/>
            <w:tcBorders>
              <w:top w:val="nil"/>
              <w:left w:val="single" w:sz="4" w:space="0" w:color="auto"/>
              <w:bottom w:val="single" w:sz="4" w:space="0" w:color="auto"/>
              <w:right w:val="nil"/>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в области социальной политики</w:t>
            </w:r>
          </w:p>
        </w:tc>
        <w:tc>
          <w:tcPr>
            <w:tcW w:w="544"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28 2 06 00000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Предоставление молодым семьям дополнительных социальных выплат при рождении (усыновлении) одного ребенка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2 06 S4050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 2 06 S4050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Охрана семьи и детства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36556,32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Муниципальная программа "Развитие социальной защиты населения в </w:t>
            </w:r>
            <w:proofErr w:type="spellStart"/>
            <w:r w:rsidRPr="003D63AB">
              <w:rPr>
                <w:color w:val="000000"/>
                <w:sz w:val="26"/>
                <w:szCs w:val="26"/>
                <w:lang w:eastAsia="ru-RU"/>
              </w:rPr>
              <w:t>Карталинском</w:t>
            </w:r>
            <w:proofErr w:type="spellEnd"/>
            <w:r w:rsidRPr="003D63AB">
              <w:rPr>
                <w:color w:val="000000"/>
                <w:sz w:val="26"/>
                <w:szCs w:val="26"/>
                <w:lang w:eastAsia="ru-RU"/>
              </w:rPr>
              <w:t xml:space="preserve"> муниципальном районе"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28696,90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 xml:space="preserve">Подпрограмма "Дети Южного Урала" в </w:t>
            </w:r>
            <w:proofErr w:type="spellStart"/>
            <w:r w:rsidRPr="003D63AB">
              <w:rPr>
                <w:color w:val="000000"/>
                <w:sz w:val="26"/>
                <w:szCs w:val="26"/>
                <w:lang w:eastAsia="ru-RU"/>
              </w:rPr>
              <w:t>Карталинском</w:t>
            </w:r>
            <w:proofErr w:type="spellEnd"/>
            <w:r w:rsidRPr="003D63AB">
              <w:rPr>
                <w:color w:val="000000"/>
                <w:sz w:val="26"/>
                <w:szCs w:val="26"/>
                <w:lang w:eastAsia="ru-RU"/>
              </w:rPr>
              <w:t xml:space="preserve"> муниципальном районе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28696,90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Капитальные вложения в объекты муниципальной собственности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09 2 09 00000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28696,90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Обеспечение предоставления жилых помещений детям-сиротам и детям, </w:t>
            </w:r>
            <w:r w:rsidRPr="003D63AB">
              <w:rPr>
                <w:sz w:val="26"/>
                <w:szCs w:val="26"/>
                <w:lang w:eastAsia="ru-RU"/>
              </w:rPr>
              <w:lastRenderedPageBreak/>
              <w:t>оставшимся без попечения родителей,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от 25 октября 2007 года №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09 2 09 28190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19801,26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Капитальные вложения в объекты государственной (муниципальной) собственности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09 2 09 28190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400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19801,26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09 R0820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8895,64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Капитальные вложения в объекты государственной (муниципальной) собственности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09 2 09 R0820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400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8895,64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Муниципальная программа "Обеспечение доступным и комфортным жильем граждан Российской Федерации" в </w:t>
            </w:r>
            <w:proofErr w:type="spellStart"/>
            <w:r w:rsidRPr="003D63AB">
              <w:rPr>
                <w:sz w:val="26"/>
                <w:szCs w:val="26"/>
                <w:lang w:eastAsia="ru-RU"/>
              </w:rPr>
              <w:t>Карталинском</w:t>
            </w:r>
            <w:proofErr w:type="spellEnd"/>
            <w:r w:rsidRPr="003D63AB">
              <w:rPr>
                <w:sz w:val="26"/>
                <w:szCs w:val="26"/>
                <w:lang w:eastAsia="ru-RU"/>
              </w:rPr>
              <w:t xml:space="preserve"> муниципальном районе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28 0 00 00000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7859,42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Подпрограмма "Оказание молодым семьям государственной поддержки для улучшения жилищных условий"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28 2 00 00000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7859,42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Иные расходы в области социальной политики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28 2 06 00000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7859,42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жильем молодых семей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2 06 L4970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7859,42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662</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10</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04</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color w:val="000000"/>
                <w:sz w:val="26"/>
                <w:szCs w:val="26"/>
                <w:lang w:eastAsia="ru-RU"/>
              </w:rPr>
            </w:pPr>
            <w:r w:rsidRPr="003D63AB">
              <w:rPr>
                <w:color w:val="000000"/>
                <w:sz w:val="26"/>
                <w:szCs w:val="26"/>
                <w:lang w:eastAsia="ru-RU"/>
              </w:rPr>
              <w:t>28 2 06 L4970</w:t>
            </w:r>
          </w:p>
        </w:tc>
        <w:tc>
          <w:tcPr>
            <w:tcW w:w="463" w:type="dxa"/>
            <w:tcBorders>
              <w:top w:val="nil"/>
              <w:left w:val="nil"/>
              <w:bottom w:val="single" w:sz="4" w:space="0" w:color="auto"/>
              <w:right w:val="single" w:sz="4" w:space="0" w:color="auto"/>
            </w:tcBorders>
            <w:shd w:val="clear" w:color="auto" w:fill="auto"/>
            <w:noWrap/>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7859,42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sz w:val="26"/>
                <w:szCs w:val="26"/>
                <w:lang w:eastAsia="ru-RU"/>
              </w:rPr>
            </w:pPr>
            <w:r w:rsidRPr="003D63AB">
              <w:rPr>
                <w:b/>
                <w:bCs/>
                <w:sz w:val="26"/>
                <w:szCs w:val="26"/>
                <w:lang w:eastAsia="ru-RU"/>
              </w:rPr>
              <w:t>Собрание депутатов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sz w:val="26"/>
                <w:szCs w:val="26"/>
                <w:lang w:eastAsia="ru-RU"/>
              </w:rPr>
            </w:pPr>
            <w:r w:rsidRPr="003D63AB">
              <w:rPr>
                <w:b/>
                <w:bCs/>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sz w:val="26"/>
                <w:szCs w:val="26"/>
                <w:lang w:eastAsia="ru-RU"/>
              </w:rPr>
            </w:pPr>
            <w:r w:rsidRPr="003D63AB">
              <w:rPr>
                <w:b/>
                <w:bCs/>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sz w:val="26"/>
                <w:szCs w:val="26"/>
                <w:lang w:eastAsia="ru-RU"/>
              </w:rPr>
            </w:pPr>
            <w:r w:rsidRPr="003D63AB">
              <w:rPr>
                <w:b/>
                <w:bCs/>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8374,70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8374,70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7166,83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7166,83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7159,23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4590,09</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D63AB">
              <w:rPr>
                <w:sz w:val="26"/>
                <w:szCs w:val="26"/>
                <w:lang w:eastAsia="ru-RU"/>
              </w:rPr>
              <w:lastRenderedPageBreak/>
              <w:t>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lastRenderedPageBreak/>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3767,66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822,43</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Председатель представительного органа муниципального образования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99 0 04 21100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2569,14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99 0 04 21100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2569,14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Уплата налога на имущество организаций, земельного и транспортного налогов</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Иные бюджетные ассигнования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99 0 89 20400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800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7,60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Другие 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1207,87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1207,87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1207,87</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464,02</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332,98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131,04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Премии, стипендии и иные поощрения в </w:t>
            </w:r>
            <w:proofErr w:type="spellStart"/>
            <w:r w:rsidRPr="003D63AB">
              <w:rPr>
                <w:sz w:val="26"/>
                <w:szCs w:val="26"/>
                <w:lang w:eastAsia="ru-RU"/>
              </w:rPr>
              <w:t>Карталинском</w:t>
            </w:r>
            <w:proofErr w:type="spellEnd"/>
            <w:r w:rsidRPr="003D63AB">
              <w:rPr>
                <w:sz w:val="26"/>
                <w:szCs w:val="26"/>
                <w:lang w:eastAsia="ru-RU"/>
              </w:rPr>
              <w:t xml:space="preserve"> </w:t>
            </w:r>
            <w:proofErr w:type="gramStart"/>
            <w:r w:rsidRPr="003D63AB">
              <w:rPr>
                <w:sz w:val="26"/>
                <w:szCs w:val="26"/>
                <w:lang w:eastAsia="ru-RU"/>
              </w:rPr>
              <w:t>муниципальном  районе</w:t>
            </w:r>
            <w:proofErr w:type="gramEnd"/>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99 0 04 29300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743,85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Социальное обеспечение и иные выплаты населению</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663</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13</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99 0 04 29300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300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743,85</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b/>
                <w:bCs/>
                <w:sz w:val="26"/>
                <w:szCs w:val="26"/>
                <w:lang w:eastAsia="ru-RU"/>
              </w:rPr>
            </w:pPr>
            <w:r w:rsidRPr="003D63AB">
              <w:rPr>
                <w:b/>
                <w:bCs/>
                <w:sz w:val="26"/>
                <w:szCs w:val="26"/>
                <w:lang w:eastAsia="ru-RU"/>
              </w:rPr>
              <w:t>Контрольно-счетная палата Карталинского муниципального района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b/>
                <w:bCs/>
                <w:sz w:val="26"/>
                <w:szCs w:val="26"/>
                <w:lang w:eastAsia="ru-RU"/>
              </w:rPr>
            </w:pPr>
            <w:r w:rsidRPr="003D63AB">
              <w:rPr>
                <w:b/>
                <w:bCs/>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b/>
                <w:bCs/>
                <w:sz w:val="26"/>
                <w:szCs w:val="26"/>
                <w:lang w:eastAsia="ru-RU"/>
              </w:rPr>
            </w:pPr>
            <w:r w:rsidRPr="003D63AB">
              <w:rPr>
                <w:b/>
                <w:bCs/>
                <w:sz w:val="26"/>
                <w:szCs w:val="26"/>
                <w:lang w:eastAsia="ru-RU"/>
              </w:rPr>
              <w:t> </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b/>
                <w:bCs/>
                <w:sz w:val="26"/>
                <w:szCs w:val="26"/>
                <w:lang w:eastAsia="ru-RU"/>
              </w:rPr>
            </w:pPr>
            <w:r w:rsidRPr="003D63AB">
              <w:rPr>
                <w:b/>
                <w:bCs/>
                <w:sz w:val="26"/>
                <w:szCs w:val="26"/>
                <w:lang w:eastAsia="ru-RU"/>
              </w:rPr>
              <w:t> </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b/>
                <w:bCs/>
                <w:sz w:val="26"/>
                <w:szCs w:val="26"/>
                <w:lang w:eastAsia="ru-RU"/>
              </w:rPr>
            </w:pPr>
            <w:r w:rsidRPr="003D63AB">
              <w:rPr>
                <w:b/>
                <w:bCs/>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b/>
                <w:bCs/>
                <w:sz w:val="26"/>
                <w:szCs w:val="26"/>
                <w:lang w:eastAsia="ru-RU"/>
              </w:rPr>
            </w:pPr>
            <w:r w:rsidRPr="003D63AB">
              <w:rPr>
                <w:b/>
                <w:bCs/>
                <w:sz w:val="26"/>
                <w:szCs w:val="26"/>
                <w:lang w:eastAsia="ru-RU"/>
              </w:rPr>
              <w:t>7640,74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00</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7640,74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 </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7640,74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Муниципальная программа "Реализация полномочий по решению вопросов местного значения Карталинского городского поселения на 2024-2026 годы"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341,30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Подпрограмма "Общегосударственные вопросы"</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341,30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341,30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341,30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301,90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48 1 04 20400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39,40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Непрограммные направления деятельности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99 0 00 00000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7299,44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органов местного самоуправления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99 0 04 00000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7299,44</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 xml:space="preserve">Финансовое обеспечение выполнения функций муниципальными органами  </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4275,56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3886,16</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color w:val="000000"/>
                <w:sz w:val="26"/>
                <w:szCs w:val="26"/>
                <w:lang w:eastAsia="ru-RU"/>
              </w:rPr>
            </w:pPr>
            <w:r w:rsidRPr="003D63AB">
              <w:rPr>
                <w:color w:val="000000"/>
                <w:sz w:val="26"/>
                <w:szCs w:val="26"/>
                <w:lang w:eastAsia="ru-RU"/>
              </w:rPr>
              <w:t>Закупка товаров, работ и услуг для обеспечения государственных (муниципальных) нужд</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99 0 04 20400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200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389,40</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Руководитель и аудитор контрольно-счетной палаты муниципального образования</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99 0 04 22500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 </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3023,88</w:t>
            </w:r>
          </w:p>
        </w:tc>
      </w:tr>
      <w:tr w:rsidR="00401549" w:rsidRPr="003D63AB" w:rsidTr="005C4766">
        <w:trPr>
          <w:trHeight w:val="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3D63AB" w:rsidRPr="003D63AB" w:rsidRDefault="003D63AB" w:rsidP="003D63AB">
            <w:pPr>
              <w:suppressAutoHyphens w:val="0"/>
              <w:jc w:val="both"/>
              <w:rPr>
                <w:sz w:val="26"/>
                <w:szCs w:val="26"/>
                <w:lang w:eastAsia="ru-RU"/>
              </w:rPr>
            </w:pPr>
            <w:r w:rsidRPr="003D63AB">
              <w:rPr>
                <w:sz w:val="26"/>
                <w:szCs w:val="2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F642D">
            <w:pPr>
              <w:suppressAutoHyphens w:val="0"/>
              <w:jc w:val="center"/>
              <w:rPr>
                <w:sz w:val="26"/>
                <w:szCs w:val="26"/>
                <w:lang w:eastAsia="ru-RU"/>
              </w:rPr>
            </w:pPr>
            <w:r w:rsidRPr="003D63AB">
              <w:rPr>
                <w:sz w:val="26"/>
                <w:szCs w:val="26"/>
                <w:lang w:eastAsia="ru-RU"/>
              </w:rPr>
              <w:t>665</w:t>
            </w:r>
          </w:p>
        </w:tc>
        <w:tc>
          <w:tcPr>
            <w:tcW w:w="458" w:type="dxa"/>
            <w:tcBorders>
              <w:top w:val="nil"/>
              <w:left w:val="nil"/>
              <w:bottom w:val="single" w:sz="4" w:space="0" w:color="auto"/>
              <w:right w:val="single" w:sz="4" w:space="0" w:color="auto"/>
            </w:tcBorders>
            <w:shd w:val="clear" w:color="auto" w:fill="auto"/>
            <w:tcMar>
              <w:left w:w="28" w:type="dxa"/>
              <w:right w:w="57" w:type="dxa"/>
            </w:tcMar>
            <w:vAlign w:val="bottom"/>
            <w:hideMark/>
          </w:tcPr>
          <w:p w:rsidR="003D63AB" w:rsidRPr="003D63AB" w:rsidRDefault="003D63AB" w:rsidP="00BC2053">
            <w:pPr>
              <w:suppressAutoHyphens w:val="0"/>
              <w:ind w:left="-39" w:right="-145"/>
              <w:jc w:val="center"/>
              <w:rPr>
                <w:sz w:val="26"/>
                <w:szCs w:val="26"/>
                <w:lang w:eastAsia="ru-RU"/>
              </w:rPr>
            </w:pPr>
            <w:r w:rsidRPr="003D63AB">
              <w:rPr>
                <w:sz w:val="26"/>
                <w:szCs w:val="26"/>
                <w:lang w:eastAsia="ru-RU"/>
              </w:rPr>
              <w:t>01</w:t>
            </w:r>
          </w:p>
        </w:tc>
        <w:tc>
          <w:tcPr>
            <w:tcW w:w="45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1545F9">
            <w:pPr>
              <w:suppressAutoHyphens w:val="0"/>
              <w:ind w:left="-16" w:right="-89"/>
              <w:jc w:val="center"/>
              <w:rPr>
                <w:sz w:val="26"/>
                <w:szCs w:val="26"/>
                <w:lang w:eastAsia="ru-RU"/>
              </w:rPr>
            </w:pPr>
            <w:r w:rsidRPr="003D63AB">
              <w:rPr>
                <w:sz w:val="26"/>
                <w:szCs w:val="26"/>
                <w:lang w:eastAsia="ru-RU"/>
              </w:rPr>
              <w:t>06</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99 0 04 22500</w:t>
            </w:r>
          </w:p>
        </w:tc>
        <w:tc>
          <w:tcPr>
            <w:tcW w:w="463" w:type="dxa"/>
            <w:tcBorders>
              <w:top w:val="nil"/>
              <w:left w:val="nil"/>
              <w:bottom w:val="single" w:sz="4" w:space="0" w:color="auto"/>
              <w:right w:val="single" w:sz="4" w:space="0" w:color="auto"/>
            </w:tcBorders>
            <w:shd w:val="clear" w:color="auto" w:fill="auto"/>
            <w:tcMar>
              <w:left w:w="57" w:type="dxa"/>
              <w:right w:w="28" w:type="dxa"/>
            </w:tcMar>
            <w:vAlign w:val="bottom"/>
            <w:hideMark/>
          </w:tcPr>
          <w:p w:rsidR="003D63AB" w:rsidRPr="003D63AB" w:rsidRDefault="003D63AB" w:rsidP="00E31E5A">
            <w:pPr>
              <w:suppressAutoHyphens w:val="0"/>
              <w:ind w:left="-95"/>
              <w:jc w:val="center"/>
              <w:rPr>
                <w:sz w:val="26"/>
                <w:szCs w:val="26"/>
                <w:lang w:eastAsia="ru-RU"/>
              </w:rPr>
            </w:pPr>
            <w:r w:rsidRPr="003D63AB">
              <w:rPr>
                <w:sz w:val="26"/>
                <w:szCs w:val="26"/>
                <w:lang w:eastAsia="ru-RU"/>
              </w:rPr>
              <w:t>100</w:t>
            </w:r>
          </w:p>
        </w:tc>
        <w:tc>
          <w:tcPr>
            <w:tcW w:w="136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3D63AB" w:rsidRPr="003D63AB" w:rsidRDefault="003D63AB" w:rsidP="003D63AB">
            <w:pPr>
              <w:suppressAutoHyphens w:val="0"/>
              <w:jc w:val="center"/>
              <w:rPr>
                <w:sz w:val="26"/>
                <w:szCs w:val="26"/>
                <w:lang w:eastAsia="ru-RU"/>
              </w:rPr>
            </w:pPr>
            <w:r w:rsidRPr="003D63AB">
              <w:rPr>
                <w:sz w:val="26"/>
                <w:szCs w:val="26"/>
                <w:lang w:eastAsia="ru-RU"/>
              </w:rPr>
              <w:t>3023,88</w:t>
            </w:r>
          </w:p>
        </w:tc>
      </w:tr>
    </w:tbl>
    <w:p w:rsidR="003D63AB" w:rsidRDefault="003D63AB" w:rsidP="00A655E3">
      <w:pPr>
        <w:ind w:right="-994"/>
        <w:jc w:val="center"/>
        <w:rPr>
          <w:sz w:val="27"/>
          <w:szCs w:val="27"/>
        </w:rPr>
      </w:pPr>
    </w:p>
    <w:p w:rsidR="003D63AB" w:rsidRDefault="003D63AB" w:rsidP="00A655E3">
      <w:pPr>
        <w:ind w:right="-994"/>
        <w:jc w:val="center"/>
        <w:rPr>
          <w:sz w:val="27"/>
          <w:szCs w:val="27"/>
        </w:rPr>
      </w:pPr>
    </w:p>
    <w:p w:rsidR="003D63AB" w:rsidRDefault="003D63AB" w:rsidP="00A655E3">
      <w:pPr>
        <w:ind w:right="-994"/>
        <w:jc w:val="center"/>
        <w:rPr>
          <w:sz w:val="27"/>
          <w:szCs w:val="27"/>
        </w:rPr>
      </w:pPr>
    </w:p>
    <w:p w:rsidR="003D63AB" w:rsidRDefault="003D63AB" w:rsidP="00A655E3">
      <w:pPr>
        <w:ind w:right="-994"/>
        <w:jc w:val="center"/>
        <w:rPr>
          <w:sz w:val="27"/>
          <w:szCs w:val="27"/>
        </w:rPr>
      </w:pPr>
    </w:p>
    <w:p w:rsidR="003D63AB" w:rsidRDefault="003D63AB" w:rsidP="00A655E3">
      <w:pPr>
        <w:ind w:right="-994"/>
        <w:jc w:val="center"/>
        <w:rPr>
          <w:sz w:val="27"/>
          <w:szCs w:val="27"/>
        </w:rPr>
      </w:pPr>
    </w:p>
    <w:p w:rsidR="003D63AB" w:rsidRDefault="003D63AB" w:rsidP="00A655E3">
      <w:pPr>
        <w:ind w:right="-994"/>
        <w:jc w:val="center"/>
        <w:rPr>
          <w:sz w:val="27"/>
          <w:szCs w:val="27"/>
        </w:rPr>
      </w:pPr>
    </w:p>
    <w:p w:rsidR="007B7FB4" w:rsidRPr="002B751B" w:rsidRDefault="007B7FB4" w:rsidP="00A655E3">
      <w:pPr>
        <w:ind w:right="-994"/>
        <w:jc w:val="center"/>
        <w:rPr>
          <w:sz w:val="16"/>
          <w:szCs w:val="16"/>
        </w:rPr>
      </w:pPr>
    </w:p>
    <w:p w:rsidR="001D1821" w:rsidRDefault="001D1821" w:rsidP="00E12F6B">
      <w:pPr>
        <w:jc w:val="right"/>
        <w:rPr>
          <w:sz w:val="26"/>
          <w:szCs w:val="26"/>
        </w:rPr>
      </w:pPr>
    </w:p>
    <w:p w:rsidR="001D1821" w:rsidRDefault="001D1821" w:rsidP="00E12F6B">
      <w:pPr>
        <w:jc w:val="right"/>
        <w:rPr>
          <w:sz w:val="26"/>
          <w:szCs w:val="26"/>
        </w:rPr>
      </w:pPr>
    </w:p>
    <w:p w:rsidR="00986AE5" w:rsidRDefault="00986AE5" w:rsidP="00E12F6B">
      <w:pPr>
        <w:jc w:val="right"/>
        <w:rPr>
          <w:sz w:val="26"/>
          <w:szCs w:val="26"/>
        </w:rPr>
      </w:pPr>
    </w:p>
    <w:p w:rsidR="008328CE" w:rsidRDefault="008328CE" w:rsidP="00E12F6B">
      <w:pPr>
        <w:jc w:val="right"/>
        <w:rPr>
          <w:sz w:val="26"/>
          <w:szCs w:val="26"/>
        </w:rPr>
      </w:pPr>
    </w:p>
    <w:p w:rsidR="008328CE" w:rsidRDefault="008328CE" w:rsidP="00E12F6B">
      <w:pPr>
        <w:jc w:val="right"/>
        <w:rPr>
          <w:sz w:val="26"/>
          <w:szCs w:val="26"/>
        </w:rPr>
      </w:pPr>
    </w:p>
    <w:p w:rsidR="008328CE" w:rsidRDefault="008328CE" w:rsidP="00E12F6B">
      <w:pPr>
        <w:jc w:val="right"/>
        <w:rPr>
          <w:sz w:val="26"/>
          <w:szCs w:val="26"/>
        </w:rPr>
      </w:pPr>
    </w:p>
    <w:p w:rsidR="008328CE" w:rsidRDefault="008328CE" w:rsidP="00E12F6B">
      <w:pPr>
        <w:jc w:val="right"/>
        <w:rPr>
          <w:sz w:val="26"/>
          <w:szCs w:val="26"/>
        </w:rPr>
      </w:pPr>
    </w:p>
    <w:p w:rsidR="008328CE" w:rsidRDefault="008328CE" w:rsidP="00E12F6B">
      <w:pPr>
        <w:jc w:val="right"/>
        <w:rPr>
          <w:sz w:val="26"/>
          <w:szCs w:val="26"/>
        </w:rPr>
      </w:pPr>
    </w:p>
    <w:p w:rsidR="000B2EAC" w:rsidRDefault="000B2EAC" w:rsidP="00E12F6B">
      <w:pPr>
        <w:jc w:val="right"/>
        <w:rPr>
          <w:sz w:val="26"/>
          <w:szCs w:val="26"/>
        </w:rPr>
      </w:pPr>
    </w:p>
    <w:p w:rsidR="008328CE" w:rsidRDefault="008328CE" w:rsidP="00E12F6B">
      <w:pPr>
        <w:jc w:val="right"/>
        <w:rPr>
          <w:sz w:val="26"/>
          <w:szCs w:val="26"/>
        </w:rPr>
      </w:pPr>
    </w:p>
    <w:p w:rsidR="008328CE" w:rsidRDefault="008328CE" w:rsidP="00E12F6B">
      <w:pPr>
        <w:jc w:val="right"/>
        <w:rPr>
          <w:sz w:val="26"/>
          <w:szCs w:val="26"/>
        </w:rPr>
      </w:pPr>
    </w:p>
    <w:p w:rsidR="008328CE" w:rsidRDefault="008328CE" w:rsidP="00E12F6B">
      <w:pPr>
        <w:jc w:val="right"/>
        <w:rPr>
          <w:sz w:val="26"/>
          <w:szCs w:val="26"/>
        </w:rPr>
      </w:pPr>
    </w:p>
    <w:p w:rsidR="00E12F6B" w:rsidRPr="00116F09" w:rsidRDefault="005025D5" w:rsidP="00E12F6B">
      <w:pPr>
        <w:jc w:val="right"/>
        <w:rPr>
          <w:sz w:val="26"/>
          <w:szCs w:val="26"/>
        </w:rPr>
      </w:pPr>
      <w:r>
        <w:rPr>
          <w:sz w:val="26"/>
          <w:szCs w:val="26"/>
        </w:rPr>
        <w:lastRenderedPageBreak/>
        <w:t>Прил</w:t>
      </w:r>
      <w:r w:rsidR="00A3518E" w:rsidRPr="00116F09">
        <w:rPr>
          <w:sz w:val="26"/>
          <w:szCs w:val="26"/>
        </w:rPr>
        <w:t>ожение №3</w:t>
      </w:r>
    </w:p>
    <w:p w:rsidR="00E12F6B" w:rsidRPr="00116F09" w:rsidRDefault="00E12F6B" w:rsidP="00E12F6B">
      <w:pPr>
        <w:jc w:val="right"/>
        <w:rPr>
          <w:sz w:val="26"/>
          <w:szCs w:val="26"/>
        </w:rPr>
      </w:pPr>
      <w:r w:rsidRPr="00116F09">
        <w:rPr>
          <w:sz w:val="26"/>
          <w:szCs w:val="26"/>
        </w:rPr>
        <w:t>к Решению Собрания депутатов</w:t>
      </w:r>
    </w:p>
    <w:p w:rsidR="00E12F6B" w:rsidRPr="00116F09" w:rsidRDefault="00E12F6B" w:rsidP="00E12F6B">
      <w:pPr>
        <w:jc w:val="right"/>
        <w:rPr>
          <w:sz w:val="26"/>
          <w:szCs w:val="26"/>
        </w:rPr>
      </w:pPr>
      <w:r w:rsidRPr="00116F09">
        <w:rPr>
          <w:sz w:val="26"/>
          <w:szCs w:val="26"/>
        </w:rPr>
        <w:t>Карталинского муниципального района</w:t>
      </w:r>
    </w:p>
    <w:p w:rsidR="00E12F6B" w:rsidRPr="00116F09" w:rsidRDefault="00657372" w:rsidP="00657372">
      <w:pPr>
        <w:jc w:val="center"/>
        <w:rPr>
          <w:sz w:val="26"/>
          <w:szCs w:val="26"/>
        </w:rPr>
      </w:pPr>
      <w:r>
        <w:rPr>
          <w:sz w:val="26"/>
          <w:szCs w:val="26"/>
        </w:rPr>
        <w:t xml:space="preserve">                                                                                   </w:t>
      </w:r>
      <w:r w:rsidR="00790148" w:rsidRPr="00116F09">
        <w:rPr>
          <w:sz w:val="26"/>
          <w:szCs w:val="26"/>
        </w:rPr>
        <w:t xml:space="preserve">от </w:t>
      </w:r>
      <w:r w:rsidR="005F34D0">
        <w:rPr>
          <w:sz w:val="26"/>
          <w:szCs w:val="26"/>
        </w:rPr>
        <w:t>29 мая</w:t>
      </w:r>
      <w:r w:rsidR="005E5CB8">
        <w:rPr>
          <w:sz w:val="26"/>
          <w:szCs w:val="26"/>
        </w:rPr>
        <w:t xml:space="preserve"> 202</w:t>
      </w:r>
      <w:r w:rsidR="00260C8B">
        <w:rPr>
          <w:sz w:val="26"/>
          <w:szCs w:val="26"/>
        </w:rPr>
        <w:t>5</w:t>
      </w:r>
      <w:r w:rsidR="005E5CB8">
        <w:rPr>
          <w:sz w:val="26"/>
          <w:szCs w:val="26"/>
        </w:rPr>
        <w:t xml:space="preserve"> года</w:t>
      </w:r>
      <w:r w:rsidR="00876B21" w:rsidRPr="00116F09">
        <w:rPr>
          <w:sz w:val="26"/>
          <w:szCs w:val="26"/>
        </w:rPr>
        <w:t xml:space="preserve"> </w:t>
      </w:r>
      <w:r w:rsidR="00790148" w:rsidRPr="00116F09">
        <w:rPr>
          <w:sz w:val="26"/>
          <w:szCs w:val="26"/>
        </w:rPr>
        <w:t xml:space="preserve">№ </w:t>
      </w:r>
      <w:r w:rsidR="00D806C3">
        <w:rPr>
          <w:sz w:val="26"/>
          <w:szCs w:val="26"/>
        </w:rPr>
        <w:t xml:space="preserve"> </w:t>
      </w:r>
      <w:r w:rsidR="00876B21" w:rsidRPr="00116F09">
        <w:rPr>
          <w:sz w:val="26"/>
          <w:szCs w:val="26"/>
        </w:rPr>
        <w:t xml:space="preserve"> </w:t>
      </w:r>
      <w:r>
        <w:rPr>
          <w:sz w:val="26"/>
          <w:szCs w:val="26"/>
        </w:rPr>
        <w:t>755</w:t>
      </w:r>
    </w:p>
    <w:p w:rsidR="00E12F6B" w:rsidRPr="00116F09" w:rsidRDefault="00E12F6B" w:rsidP="00E12F6B">
      <w:pPr>
        <w:jc w:val="center"/>
        <w:rPr>
          <w:sz w:val="26"/>
          <w:szCs w:val="26"/>
        </w:rPr>
      </w:pPr>
    </w:p>
    <w:p w:rsidR="00E12F6B" w:rsidRPr="00116F09" w:rsidRDefault="00E12F6B" w:rsidP="00E12F6B">
      <w:pPr>
        <w:jc w:val="center"/>
        <w:rPr>
          <w:b/>
          <w:sz w:val="26"/>
          <w:szCs w:val="26"/>
        </w:rPr>
      </w:pPr>
      <w:r w:rsidRPr="00116F09">
        <w:rPr>
          <w:b/>
          <w:sz w:val="26"/>
          <w:szCs w:val="26"/>
        </w:rPr>
        <w:t>Расходы</w:t>
      </w:r>
    </w:p>
    <w:p w:rsidR="00E12F6B" w:rsidRPr="00116F09" w:rsidRDefault="00E12F6B" w:rsidP="00630C71">
      <w:pPr>
        <w:jc w:val="center"/>
        <w:rPr>
          <w:b/>
          <w:sz w:val="26"/>
          <w:szCs w:val="26"/>
        </w:rPr>
      </w:pPr>
      <w:r w:rsidRPr="00116F09">
        <w:rPr>
          <w:b/>
          <w:sz w:val="26"/>
          <w:szCs w:val="26"/>
        </w:rPr>
        <w:t>бюджета Карталинско</w:t>
      </w:r>
      <w:r w:rsidR="008F139C" w:rsidRPr="00116F09">
        <w:rPr>
          <w:b/>
          <w:sz w:val="26"/>
          <w:szCs w:val="26"/>
        </w:rPr>
        <w:t xml:space="preserve">го </w:t>
      </w:r>
      <w:r w:rsidR="00D806C3">
        <w:rPr>
          <w:b/>
          <w:sz w:val="26"/>
          <w:szCs w:val="26"/>
        </w:rPr>
        <w:t>муниципального района за 202</w:t>
      </w:r>
      <w:r w:rsidR="00260C8B">
        <w:rPr>
          <w:b/>
          <w:sz w:val="26"/>
          <w:szCs w:val="26"/>
        </w:rPr>
        <w:t>4</w:t>
      </w:r>
      <w:r w:rsidRPr="00116F09">
        <w:rPr>
          <w:b/>
          <w:sz w:val="26"/>
          <w:szCs w:val="26"/>
        </w:rPr>
        <w:t xml:space="preserve"> год по разделам и подразделам </w:t>
      </w:r>
      <w:r w:rsidR="00630C71" w:rsidRPr="00116F09">
        <w:rPr>
          <w:b/>
          <w:sz w:val="26"/>
          <w:szCs w:val="26"/>
        </w:rPr>
        <w:t>классификации расходов бюджетов</w:t>
      </w:r>
    </w:p>
    <w:p w:rsidR="00E12F6B" w:rsidRPr="00116F09" w:rsidRDefault="00E12F6B" w:rsidP="00E12F6B">
      <w:pPr>
        <w:rPr>
          <w:sz w:val="26"/>
          <w:szCs w:val="26"/>
        </w:rPr>
      </w:pPr>
    </w:p>
    <w:p w:rsidR="00A3518E" w:rsidRDefault="004D4710" w:rsidP="00F17479">
      <w:pPr>
        <w:jc w:val="center"/>
        <w:rPr>
          <w:sz w:val="28"/>
          <w:szCs w:val="28"/>
        </w:rPr>
      </w:pPr>
      <w:r>
        <w:rPr>
          <w:sz w:val="26"/>
          <w:szCs w:val="26"/>
        </w:rPr>
        <w:t xml:space="preserve">                                                                                                             </w:t>
      </w:r>
      <w:r w:rsidR="007C44A2">
        <w:rPr>
          <w:sz w:val="26"/>
          <w:szCs w:val="26"/>
        </w:rPr>
        <w:t xml:space="preserve">    </w:t>
      </w:r>
      <w:r>
        <w:rPr>
          <w:sz w:val="26"/>
          <w:szCs w:val="26"/>
        </w:rPr>
        <w:t xml:space="preserve">        </w:t>
      </w:r>
      <w:r w:rsidR="00F17479">
        <w:rPr>
          <w:sz w:val="26"/>
          <w:szCs w:val="26"/>
        </w:rPr>
        <w:t>(</w:t>
      </w:r>
      <w:r>
        <w:rPr>
          <w:sz w:val="26"/>
          <w:szCs w:val="26"/>
        </w:rPr>
        <w:t>т</w:t>
      </w:r>
      <w:r w:rsidR="00B836E8">
        <w:rPr>
          <w:sz w:val="26"/>
          <w:szCs w:val="26"/>
        </w:rPr>
        <w:t>ыс. рублей</w:t>
      </w:r>
      <w:r w:rsidR="00F17479">
        <w:rPr>
          <w:sz w:val="26"/>
          <w:szCs w:val="26"/>
        </w:rPr>
        <w:t>)</w:t>
      </w:r>
    </w:p>
    <w:tbl>
      <w:tblPr>
        <w:tblW w:w="5374" w:type="pct"/>
        <w:tblInd w:w="-137" w:type="dxa"/>
        <w:tblLayout w:type="fixed"/>
        <w:tblLook w:val="04A0" w:firstRow="1" w:lastRow="0" w:firstColumn="1" w:lastColumn="0" w:noHBand="0" w:noVBand="1"/>
      </w:tblPr>
      <w:tblGrid>
        <w:gridCol w:w="6096"/>
        <w:gridCol w:w="1206"/>
        <w:gridCol w:w="1206"/>
        <w:gridCol w:w="1556"/>
      </w:tblGrid>
      <w:tr w:rsidR="000F04F5" w:rsidRPr="00B836E8" w:rsidTr="00247610">
        <w:trPr>
          <w:trHeight w:val="960"/>
        </w:trPr>
        <w:tc>
          <w:tcPr>
            <w:tcW w:w="3029" w:type="pct"/>
            <w:vMerge w:val="restart"/>
            <w:tcBorders>
              <w:top w:val="single" w:sz="4" w:space="0" w:color="auto"/>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0F04F5" w:rsidRPr="00B836E8" w:rsidRDefault="000F04F5" w:rsidP="00CF3B08">
            <w:pPr>
              <w:suppressAutoHyphens w:val="0"/>
              <w:jc w:val="center"/>
              <w:rPr>
                <w:sz w:val="26"/>
                <w:szCs w:val="26"/>
                <w:lang w:eastAsia="ru-RU"/>
              </w:rPr>
            </w:pPr>
            <w:r w:rsidRPr="00B836E8">
              <w:rPr>
                <w:sz w:val="26"/>
                <w:szCs w:val="26"/>
                <w:lang w:eastAsia="ru-RU"/>
              </w:rPr>
              <w:t>Наименование</w:t>
            </w:r>
          </w:p>
        </w:tc>
        <w:tc>
          <w:tcPr>
            <w:tcW w:w="1198" w:type="pct"/>
            <w:gridSpan w:val="2"/>
            <w:tcBorders>
              <w:top w:val="single" w:sz="4" w:space="0" w:color="auto"/>
              <w:left w:val="nil"/>
              <w:bottom w:val="single" w:sz="4" w:space="0" w:color="auto"/>
              <w:right w:val="single" w:sz="4" w:space="0" w:color="000000"/>
            </w:tcBorders>
            <w:shd w:val="clear" w:color="auto" w:fill="auto"/>
            <w:tcMar>
              <w:left w:w="0" w:type="dxa"/>
              <w:right w:w="0" w:type="dxa"/>
            </w:tcMar>
            <w:vAlign w:val="bottom"/>
            <w:hideMark/>
          </w:tcPr>
          <w:p w:rsidR="000F04F5" w:rsidRPr="00B836E8" w:rsidRDefault="000F04F5" w:rsidP="00CF3B08">
            <w:pPr>
              <w:suppressAutoHyphens w:val="0"/>
              <w:jc w:val="center"/>
              <w:rPr>
                <w:sz w:val="26"/>
                <w:szCs w:val="26"/>
                <w:lang w:eastAsia="ru-RU"/>
              </w:rPr>
            </w:pPr>
            <w:r w:rsidRPr="00B836E8">
              <w:rPr>
                <w:sz w:val="26"/>
                <w:szCs w:val="26"/>
                <w:lang w:eastAsia="ru-RU"/>
              </w:rPr>
              <w:t>Код бюджетной классификации Российской Федерации</w:t>
            </w:r>
          </w:p>
        </w:tc>
        <w:tc>
          <w:tcPr>
            <w:tcW w:w="773" w:type="pct"/>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hideMark/>
          </w:tcPr>
          <w:p w:rsidR="000F04F5" w:rsidRPr="00B836E8" w:rsidRDefault="000F04F5" w:rsidP="00CF3B08">
            <w:pPr>
              <w:suppressAutoHyphens w:val="0"/>
              <w:jc w:val="center"/>
              <w:rPr>
                <w:sz w:val="26"/>
                <w:szCs w:val="26"/>
                <w:lang w:eastAsia="ru-RU"/>
              </w:rPr>
            </w:pPr>
            <w:r w:rsidRPr="00B836E8">
              <w:rPr>
                <w:sz w:val="26"/>
                <w:szCs w:val="26"/>
                <w:lang w:eastAsia="ru-RU"/>
              </w:rPr>
              <w:t>Сумма</w:t>
            </w:r>
          </w:p>
        </w:tc>
      </w:tr>
      <w:tr w:rsidR="000F04F5" w:rsidRPr="00B836E8" w:rsidTr="00247610">
        <w:trPr>
          <w:trHeight w:val="421"/>
        </w:trPr>
        <w:tc>
          <w:tcPr>
            <w:tcW w:w="3029" w:type="pct"/>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rsidR="000F04F5" w:rsidRPr="00B836E8" w:rsidRDefault="000F04F5" w:rsidP="00CF3B08">
            <w:pPr>
              <w:suppressAutoHyphens w:val="0"/>
              <w:rPr>
                <w:sz w:val="26"/>
                <w:szCs w:val="26"/>
                <w:lang w:eastAsia="ru-RU"/>
              </w:rPr>
            </w:pP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0F04F5" w:rsidRPr="00B836E8" w:rsidRDefault="000F04F5" w:rsidP="00CF3B08">
            <w:pPr>
              <w:suppressAutoHyphens w:val="0"/>
              <w:jc w:val="center"/>
              <w:rPr>
                <w:sz w:val="26"/>
                <w:szCs w:val="26"/>
                <w:lang w:eastAsia="ru-RU"/>
              </w:rPr>
            </w:pPr>
            <w:r w:rsidRPr="00B836E8">
              <w:rPr>
                <w:sz w:val="26"/>
                <w:szCs w:val="26"/>
                <w:lang w:eastAsia="ru-RU"/>
              </w:rPr>
              <w:t>Раздел</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0F04F5" w:rsidRPr="00B836E8" w:rsidRDefault="000F04F5" w:rsidP="00CF3B08">
            <w:pPr>
              <w:suppressAutoHyphens w:val="0"/>
              <w:jc w:val="center"/>
              <w:rPr>
                <w:sz w:val="26"/>
                <w:szCs w:val="26"/>
                <w:lang w:eastAsia="ru-RU"/>
              </w:rPr>
            </w:pPr>
            <w:r w:rsidRPr="00B836E8">
              <w:rPr>
                <w:sz w:val="26"/>
                <w:szCs w:val="26"/>
                <w:lang w:eastAsia="ru-RU"/>
              </w:rPr>
              <w:t>Подраздел</w:t>
            </w:r>
          </w:p>
        </w:tc>
        <w:tc>
          <w:tcPr>
            <w:tcW w:w="773" w:type="pct"/>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rsidR="000F04F5" w:rsidRPr="00B836E8" w:rsidRDefault="000F04F5" w:rsidP="00CF3B08">
            <w:pPr>
              <w:suppressAutoHyphens w:val="0"/>
              <w:rPr>
                <w:sz w:val="26"/>
                <w:szCs w:val="26"/>
                <w:lang w:eastAsia="ru-RU"/>
              </w:rPr>
            </w:pPr>
          </w:p>
        </w:tc>
      </w:tr>
      <w:tr w:rsidR="000F04F5"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bottom"/>
            <w:hideMark/>
          </w:tcPr>
          <w:p w:rsidR="000F04F5" w:rsidRPr="00B836E8" w:rsidRDefault="000F04F5" w:rsidP="00CF3B08">
            <w:pPr>
              <w:suppressAutoHyphens w:val="0"/>
              <w:jc w:val="both"/>
              <w:rPr>
                <w:b/>
                <w:bCs/>
                <w:sz w:val="26"/>
                <w:szCs w:val="26"/>
                <w:lang w:eastAsia="ru-RU"/>
              </w:rPr>
            </w:pPr>
            <w:r w:rsidRPr="00B836E8">
              <w:rPr>
                <w:b/>
                <w:bCs/>
                <w:sz w:val="26"/>
                <w:szCs w:val="26"/>
                <w:lang w:eastAsia="ru-RU"/>
              </w:rPr>
              <w:t>ВСЕГО</w:t>
            </w:r>
          </w:p>
        </w:tc>
        <w:tc>
          <w:tcPr>
            <w:tcW w:w="599" w:type="pct"/>
            <w:tcBorders>
              <w:top w:val="nil"/>
              <w:left w:val="nil"/>
              <w:bottom w:val="single" w:sz="4" w:space="0" w:color="auto"/>
              <w:right w:val="single" w:sz="4" w:space="0" w:color="auto"/>
            </w:tcBorders>
            <w:shd w:val="clear" w:color="auto" w:fill="auto"/>
            <w:noWrap/>
            <w:tcMar>
              <w:left w:w="0" w:type="dxa"/>
              <w:right w:w="0" w:type="dxa"/>
            </w:tcMar>
            <w:vAlign w:val="bottom"/>
            <w:hideMark/>
          </w:tcPr>
          <w:p w:rsidR="000F04F5" w:rsidRPr="00B836E8" w:rsidRDefault="000F04F5" w:rsidP="00CF3B08">
            <w:pPr>
              <w:suppressAutoHyphens w:val="0"/>
              <w:jc w:val="center"/>
              <w:rPr>
                <w:b/>
                <w:bCs/>
                <w:sz w:val="26"/>
                <w:szCs w:val="26"/>
                <w:lang w:eastAsia="ru-RU"/>
              </w:rPr>
            </w:pPr>
            <w:r w:rsidRPr="00B836E8">
              <w:rPr>
                <w:b/>
                <w:bCs/>
                <w:sz w:val="26"/>
                <w:szCs w:val="26"/>
                <w:lang w:eastAsia="ru-RU"/>
              </w:rPr>
              <w:t> </w:t>
            </w:r>
          </w:p>
        </w:tc>
        <w:tc>
          <w:tcPr>
            <w:tcW w:w="599" w:type="pct"/>
            <w:tcBorders>
              <w:top w:val="nil"/>
              <w:left w:val="nil"/>
              <w:bottom w:val="single" w:sz="4" w:space="0" w:color="auto"/>
              <w:right w:val="single" w:sz="4" w:space="0" w:color="auto"/>
            </w:tcBorders>
            <w:shd w:val="clear" w:color="auto" w:fill="auto"/>
            <w:noWrap/>
            <w:tcMar>
              <w:left w:w="0" w:type="dxa"/>
              <w:right w:w="0" w:type="dxa"/>
            </w:tcMar>
            <w:vAlign w:val="bottom"/>
            <w:hideMark/>
          </w:tcPr>
          <w:p w:rsidR="000F04F5" w:rsidRPr="00B836E8" w:rsidRDefault="000F04F5" w:rsidP="00CF3B08">
            <w:pPr>
              <w:suppressAutoHyphens w:val="0"/>
              <w:jc w:val="center"/>
              <w:rPr>
                <w:b/>
                <w:bCs/>
                <w:sz w:val="26"/>
                <w:szCs w:val="26"/>
                <w:lang w:eastAsia="ru-RU"/>
              </w:rPr>
            </w:pPr>
            <w:r w:rsidRPr="00B836E8">
              <w:rPr>
                <w:b/>
                <w:bCs/>
                <w:sz w:val="26"/>
                <w:szCs w:val="26"/>
                <w:lang w:eastAsia="ru-RU"/>
              </w:rPr>
              <w:t> </w:t>
            </w:r>
          </w:p>
        </w:tc>
        <w:tc>
          <w:tcPr>
            <w:tcW w:w="773" w:type="pct"/>
            <w:tcBorders>
              <w:top w:val="nil"/>
              <w:left w:val="nil"/>
              <w:bottom w:val="single" w:sz="4" w:space="0" w:color="auto"/>
              <w:right w:val="single" w:sz="4" w:space="0" w:color="auto"/>
            </w:tcBorders>
            <w:shd w:val="clear" w:color="auto" w:fill="auto"/>
            <w:noWrap/>
            <w:tcMar>
              <w:left w:w="0" w:type="dxa"/>
              <w:right w:w="0" w:type="dxa"/>
            </w:tcMar>
            <w:vAlign w:val="center"/>
          </w:tcPr>
          <w:p w:rsidR="000F04F5" w:rsidRPr="00B836E8" w:rsidRDefault="00247610" w:rsidP="00ED6521">
            <w:pPr>
              <w:suppressAutoHyphens w:val="0"/>
              <w:jc w:val="center"/>
              <w:rPr>
                <w:b/>
                <w:bCs/>
                <w:sz w:val="26"/>
                <w:szCs w:val="26"/>
                <w:lang w:eastAsia="ru-RU"/>
              </w:rPr>
            </w:pPr>
            <w:r>
              <w:rPr>
                <w:b/>
                <w:bCs/>
                <w:sz w:val="26"/>
                <w:szCs w:val="26"/>
                <w:lang w:eastAsia="ru-RU"/>
              </w:rPr>
              <w:t>2479702,86</w:t>
            </w:r>
          </w:p>
        </w:tc>
      </w:tr>
      <w:tr w:rsidR="000F04F5"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bottom"/>
            <w:hideMark/>
          </w:tcPr>
          <w:p w:rsidR="000F04F5" w:rsidRPr="00B836E8" w:rsidRDefault="000F04F5" w:rsidP="00CF3B08">
            <w:pPr>
              <w:suppressAutoHyphens w:val="0"/>
              <w:jc w:val="both"/>
              <w:rPr>
                <w:b/>
                <w:bCs/>
                <w:sz w:val="26"/>
                <w:szCs w:val="26"/>
                <w:lang w:eastAsia="ru-RU"/>
              </w:rPr>
            </w:pPr>
            <w:r w:rsidRPr="00B836E8">
              <w:rPr>
                <w:b/>
                <w:bCs/>
                <w:sz w:val="26"/>
                <w:szCs w:val="26"/>
                <w:lang w:eastAsia="ru-RU"/>
              </w:rPr>
              <w:t>Общегосударственные вопросы</w:t>
            </w:r>
          </w:p>
        </w:tc>
        <w:tc>
          <w:tcPr>
            <w:tcW w:w="599" w:type="pct"/>
            <w:tcBorders>
              <w:top w:val="nil"/>
              <w:left w:val="nil"/>
              <w:bottom w:val="single" w:sz="4" w:space="0" w:color="auto"/>
              <w:right w:val="single" w:sz="4" w:space="0" w:color="auto"/>
            </w:tcBorders>
            <w:shd w:val="clear" w:color="auto" w:fill="auto"/>
            <w:noWrap/>
            <w:tcMar>
              <w:left w:w="0" w:type="dxa"/>
              <w:right w:w="0" w:type="dxa"/>
            </w:tcMar>
            <w:vAlign w:val="bottom"/>
            <w:hideMark/>
          </w:tcPr>
          <w:p w:rsidR="000F04F5" w:rsidRPr="00B836E8" w:rsidRDefault="000F04F5" w:rsidP="00CF3B08">
            <w:pPr>
              <w:suppressAutoHyphens w:val="0"/>
              <w:jc w:val="center"/>
              <w:rPr>
                <w:b/>
                <w:bCs/>
                <w:sz w:val="26"/>
                <w:szCs w:val="26"/>
                <w:lang w:eastAsia="ru-RU"/>
              </w:rPr>
            </w:pPr>
            <w:r w:rsidRPr="00B836E8">
              <w:rPr>
                <w:b/>
                <w:bCs/>
                <w:sz w:val="26"/>
                <w:szCs w:val="26"/>
                <w:lang w:eastAsia="ru-RU"/>
              </w:rPr>
              <w:t>01</w:t>
            </w:r>
          </w:p>
        </w:tc>
        <w:tc>
          <w:tcPr>
            <w:tcW w:w="599" w:type="pct"/>
            <w:tcBorders>
              <w:top w:val="nil"/>
              <w:left w:val="nil"/>
              <w:bottom w:val="single" w:sz="4" w:space="0" w:color="auto"/>
              <w:right w:val="single" w:sz="4" w:space="0" w:color="auto"/>
            </w:tcBorders>
            <w:shd w:val="clear" w:color="auto" w:fill="auto"/>
            <w:noWrap/>
            <w:tcMar>
              <w:left w:w="0" w:type="dxa"/>
              <w:right w:w="0" w:type="dxa"/>
            </w:tcMar>
            <w:vAlign w:val="bottom"/>
            <w:hideMark/>
          </w:tcPr>
          <w:p w:rsidR="000F04F5" w:rsidRPr="00B836E8" w:rsidRDefault="000F04F5" w:rsidP="00CF3B08">
            <w:pPr>
              <w:suppressAutoHyphens w:val="0"/>
              <w:jc w:val="center"/>
              <w:rPr>
                <w:b/>
                <w:bCs/>
                <w:sz w:val="26"/>
                <w:szCs w:val="26"/>
                <w:lang w:eastAsia="ru-RU"/>
              </w:rPr>
            </w:pPr>
            <w:r w:rsidRPr="00B836E8">
              <w:rPr>
                <w:b/>
                <w:bCs/>
                <w:sz w:val="26"/>
                <w:szCs w:val="26"/>
                <w:lang w:eastAsia="ru-RU"/>
              </w:rPr>
              <w:t>00</w:t>
            </w:r>
          </w:p>
        </w:tc>
        <w:tc>
          <w:tcPr>
            <w:tcW w:w="773" w:type="pct"/>
            <w:tcBorders>
              <w:top w:val="nil"/>
              <w:left w:val="nil"/>
              <w:bottom w:val="single" w:sz="4" w:space="0" w:color="auto"/>
              <w:right w:val="single" w:sz="4" w:space="0" w:color="auto"/>
            </w:tcBorders>
            <w:shd w:val="clear" w:color="auto" w:fill="auto"/>
            <w:noWrap/>
            <w:tcMar>
              <w:left w:w="0" w:type="dxa"/>
              <w:right w:w="0" w:type="dxa"/>
            </w:tcMar>
            <w:vAlign w:val="center"/>
          </w:tcPr>
          <w:p w:rsidR="000F04F5" w:rsidRPr="00B836E8" w:rsidRDefault="00247610" w:rsidP="00A84379">
            <w:pPr>
              <w:suppressAutoHyphens w:val="0"/>
              <w:jc w:val="center"/>
              <w:rPr>
                <w:b/>
                <w:bCs/>
                <w:sz w:val="26"/>
                <w:szCs w:val="26"/>
                <w:lang w:eastAsia="ru-RU"/>
              </w:rPr>
            </w:pPr>
            <w:r>
              <w:rPr>
                <w:b/>
                <w:bCs/>
                <w:sz w:val="26"/>
                <w:szCs w:val="26"/>
                <w:lang w:eastAsia="ru-RU"/>
              </w:rPr>
              <w:t>15435,39</w:t>
            </w:r>
          </w:p>
        </w:tc>
      </w:tr>
      <w:tr w:rsidR="00A266CD" w:rsidRPr="00B836E8" w:rsidTr="00247610">
        <w:trPr>
          <w:trHeight w:val="908"/>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A266CD" w:rsidRPr="00B836E8" w:rsidRDefault="00A266CD" w:rsidP="00A266CD">
            <w:pPr>
              <w:suppressAutoHyphens w:val="0"/>
              <w:jc w:val="both"/>
              <w:rPr>
                <w:sz w:val="26"/>
                <w:szCs w:val="26"/>
                <w:lang w:eastAsia="ru-RU"/>
              </w:rPr>
            </w:pPr>
            <w:r w:rsidRPr="00B836E8">
              <w:rPr>
                <w:sz w:val="26"/>
                <w:szCs w:val="26"/>
                <w:lang w:eastAsia="ru-RU"/>
              </w:rPr>
              <w:t>Функционирование высшего должностного лица субъекта Российской Федерации и муниципального образования</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A266CD" w:rsidRPr="00B836E8" w:rsidRDefault="00A266CD" w:rsidP="00A266CD">
            <w:pPr>
              <w:suppressAutoHyphens w:val="0"/>
              <w:jc w:val="center"/>
              <w:rPr>
                <w:sz w:val="26"/>
                <w:szCs w:val="26"/>
                <w:lang w:eastAsia="ru-RU"/>
              </w:rPr>
            </w:pPr>
            <w:r w:rsidRPr="00B836E8">
              <w:rPr>
                <w:sz w:val="26"/>
                <w:szCs w:val="26"/>
                <w:lang w:eastAsia="ru-RU"/>
              </w:rPr>
              <w:t>01</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A266CD" w:rsidRPr="00B836E8" w:rsidRDefault="00A266CD" w:rsidP="00A266CD">
            <w:pPr>
              <w:suppressAutoHyphens w:val="0"/>
              <w:jc w:val="center"/>
              <w:rPr>
                <w:sz w:val="26"/>
                <w:szCs w:val="26"/>
                <w:lang w:eastAsia="ru-RU"/>
              </w:rPr>
            </w:pPr>
            <w:r w:rsidRPr="00B836E8">
              <w:rPr>
                <w:sz w:val="26"/>
                <w:szCs w:val="26"/>
                <w:lang w:eastAsia="ru-RU"/>
              </w:rPr>
              <w:t>02</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A266CD" w:rsidRPr="00FA19EB" w:rsidRDefault="00247610" w:rsidP="00A84379">
            <w:pPr>
              <w:jc w:val="center"/>
            </w:pPr>
            <w:r>
              <w:t>4437,61</w:t>
            </w:r>
          </w:p>
        </w:tc>
      </w:tr>
      <w:tr w:rsidR="00A266CD" w:rsidRPr="00B836E8" w:rsidTr="00247610">
        <w:trPr>
          <w:trHeight w:val="1178"/>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A266CD" w:rsidRPr="00B836E8" w:rsidRDefault="00A266CD" w:rsidP="00A266CD">
            <w:pPr>
              <w:suppressAutoHyphens w:val="0"/>
              <w:jc w:val="both"/>
              <w:rPr>
                <w:sz w:val="26"/>
                <w:szCs w:val="26"/>
                <w:lang w:eastAsia="ru-RU"/>
              </w:rPr>
            </w:pPr>
            <w:r w:rsidRPr="00B836E8">
              <w:rPr>
                <w:sz w:val="26"/>
                <w:szCs w:val="2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A266CD" w:rsidRPr="00B836E8" w:rsidRDefault="00A266CD" w:rsidP="00A266CD">
            <w:pPr>
              <w:suppressAutoHyphens w:val="0"/>
              <w:jc w:val="center"/>
              <w:rPr>
                <w:sz w:val="26"/>
                <w:szCs w:val="26"/>
                <w:lang w:eastAsia="ru-RU"/>
              </w:rPr>
            </w:pPr>
            <w:r w:rsidRPr="00B836E8">
              <w:rPr>
                <w:sz w:val="26"/>
                <w:szCs w:val="26"/>
                <w:lang w:eastAsia="ru-RU"/>
              </w:rPr>
              <w:t>01</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A266CD" w:rsidRPr="00B836E8" w:rsidRDefault="00A266CD" w:rsidP="00A266CD">
            <w:pPr>
              <w:suppressAutoHyphens w:val="0"/>
              <w:jc w:val="center"/>
              <w:rPr>
                <w:sz w:val="26"/>
                <w:szCs w:val="26"/>
                <w:lang w:eastAsia="ru-RU"/>
              </w:rPr>
            </w:pPr>
            <w:r w:rsidRPr="00B836E8">
              <w:rPr>
                <w:sz w:val="26"/>
                <w:szCs w:val="26"/>
                <w:lang w:eastAsia="ru-RU"/>
              </w:rPr>
              <w:t>03</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A266CD" w:rsidRPr="00FA19EB" w:rsidRDefault="00247610" w:rsidP="00A84379">
            <w:pPr>
              <w:jc w:val="center"/>
            </w:pPr>
            <w:r>
              <w:t>7166,83</w:t>
            </w:r>
          </w:p>
        </w:tc>
      </w:tr>
      <w:tr w:rsidR="00A266CD" w:rsidRPr="00B836E8" w:rsidTr="00247610">
        <w:trPr>
          <w:trHeight w:val="1194"/>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A266CD" w:rsidRPr="00B836E8" w:rsidRDefault="00A266CD" w:rsidP="00A266CD">
            <w:pPr>
              <w:suppressAutoHyphens w:val="0"/>
              <w:jc w:val="both"/>
              <w:rPr>
                <w:sz w:val="26"/>
                <w:szCs w:val="26"/>
                <w:lang w:eastAsia="ru-RU"/>
              </w:rPr>
            </w:pPr>
            <w:r w:rsidRPr="00B836E8">
              <w:rPr>
                <w:sz w:val="26"/>
                <w:szCs w:val="2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A266CD" w:rsidRPr="00B836E8" w:rsidRDefault="00A266CD" w:rsidP="00A266CD">
            <w:pPr>
              <w:suppressAutoHyphens w:val="0"/>
              <w:jc w:val="center"/>
              <w:rPr>
                <w:sz w:val="26"/>
                <w:szCs w:val="26"/>
                <w:lang w:eastAsia="ru-RU"/>
              </w:rPr>
            </w:pPr>
            <w:r w:rsidRPr="00B836E8">
              <w:rPr>
                <w:sz w:val="26"/>
                <w:szCs w:val="26"/>
                <w:lang w:eastAsia="ru-RU"/>
              </w:rPr>
              <w:t>01</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A266CD" w:rsidRPr="00B836E8" w:rsidRDefault="00A266CD" w:rsidP="00A266CD">
            <w:pPr>
              <w:suppressAutoHyphens w:val="0"/>
              <w:jc w:val="center"/>
              <w:rPr>
                <w:sz w:val="26"/>
                <w:szCs w:val="26"/>
                <w:lang w:eastAsia="ru-RU"/>
              </w:rPr>
            </w:pPr>
            <w:r w:rsidRPr="00B836E8">
              <w:rPr>
                <w:sz w:val="26"/>
                <w:szCs w:val="26"/>
                <w:lang w:eastAsia="ru-RU"/>
              </w:rPr>
              <w:t>04</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A266CD" w:rsidRDefault="00247610" w:rsidP="00A84379">
            <w:pPr>
              <w:jc w:val="center"/>
            </w:pPr>
            <w:r>
              <w:t>61001,18</w:t>
            </w:r>
          </w:p>
        </w:tc>
      </w:tr>
      <w:tr w:rsidR="000F04F5" w:rsidRPr="00B836E8" w:rsidTr="00247610">
        <w:trPr>
          <w:trHeight w:val="90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0F04F5" w:rsidRPr="00B836E8" w:rsidRDefault="000F04F5" w:rsidP="00CF3B08">
            <w:pPr>
              <w:suppressAutoHyphens w:val="0"/>
              <w:jc w:val="both"/>
              <w:rPr>
                <w:sz w:val="26"/>
                <w:szCs w:val="26"/>
                <w:lang w:eastAsia="ru-RU"/>
              </w:rPr>
            </w:pPr>
            <w:r w:rsidRPr="00B836E8">
              <w:rPr>
                <w:sz w:val="26"/>
                <w:szCs w:val="2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0F04F5" w:rsidRPr="00B836E8" w:rsidRDefault="000F04F5" w:rsidP="00CF3B08">
            <w:pPr>
              <w:suppressAutoHyphens w:val="0"/>
              <w:jc w:val="center"/>
              <w:rPr>
                <w:sz w:val="26"/>
                <w:szCs w:val="26"/>
                <w:lang w:eastAsia="ru-RU"/>
              </w:rPr>
            </w:pPr>
            <w:r w:rsidRPr="00B836E8">
              <w:rPr>
                <w:sz w:val="26"/>
                <w:szCs w:val="26"/>
                <w:lang w:eastAsia="ru-RU"/>
              </w:rPr>
              <w:t>01</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0F04F5" w:rsidRPr="00B836E8" w:rsidRDefault="000F04F5" w:rsidP="00CF3B08">
            <w:pPr>
              <w:suppressAutoHyphens w:val="0"/>
              <w:jc w:val="center"/>
              <w:rPr>
                <w:sz w:val="26"/>
                <w:szCs w:val="26"/>
                <w:lang w:eastAsia="ru-RU"/>
              </w:rPr>
            </w:pPr>
            <w:r w:rsidRPr="00B836E8">
              <w:rPr>
                <w:sz w:val="26"/>
                <w:szCs w:val="26"/>
                <w:lang w:eastAsia="ru-RU"/>
              </w:rPr>
              <w:t>06</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6F73C8" w:rsidRPr="00B836E8" w:rsidRDefault="00247610" w:rsidP="00A84379">
            <w:pPr>
              <w:suppressAutoHyphens w:val="0"/>
              <w:jc w:val="center"/>
              <w:rPr>
                <w:sz w:val="26"/>
                <w:szCs w:val="26"/>
                <w:lang w:eastAsia="ru-RU"/>
              </w:rPr>
            </w:pPr>
            <w:r>
              <w:rPr>
                <w:sz w:val="26"/>
                <w:szCs w:val="26"/>
                <w:lang w:eastAsia="ru-RU"/>
              </w:rPr>
              <w:t>38926,88</w:t>
            </w:r>
          </w:p>
        </w:tc>
      </w:tr>
      <w:tr w:rsidR="000F04F5"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0F04F5" w:rsidRPr="00B836E8" w:rsidRDefault="000F04F5" w:rsidP="00CF3B08">
            <w:pPr>
              <w:suppressAutoHyphens w:val="0"/>
              <w:jc w:val="both"/>
              <w:rPr>
                <w:sz w:val="26"/>
                <w:szCs w:val="26"/>
                <w:lang w:eastAsia="ru-RU"/>
              </w:rPr>
            </w:pPr>
            <w:r w:rsidRPr="00B836E8">
              <w:rPr>
                <w:sz w:val="26"/>
                <w:szCs w:val="26"/>
                <w:lang w:eastAsia="ru-RU"/>
              </w:rPr>
              <w:t>Другие общегосударственные вопросы</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0F04F5" w:rsidRPr="00B836E8" w:rsidRDefault="000F04F5" w:rsidP="00CF3B08">
            <w:pPr>
              <w:suppressAutoHyphens w:val="0"/>
              <w:jc w:val="center"/>
              <w:rPr>
                <w:sz w:val="26"/>
                <w:szCs w:val="26"/>
                <w:lang w:eastAsia="ru-RU"/>
              </w:rPr>
            </w:pPr>
            <w:r w:rsidRPr="00B836E8">
              <w:rPr>
                <w:sz w:val="26"/>
                <w:szCs w:val="26"/>
                <w:lang w:eastAsia="ru-RU"/>
              </w:rPr>
              <w:t>01</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0F04F5" w:rsidRPr="00B836E8" w:rsidRDefault="000F04F5" w:rsidP="00CF3B08">
            <w:pPr>
              <w:suppressAutoHyphens w:val="0"/>
              <w:jc w:val="center"/>
              <w:rPr>
                <w:sz w:val="26"/>
                <w:szCs w:val="26"/>
                <w:lang w:eastAsia="ru-RU"/>
              </w:rPr>
            </w:pPr>
            <w:r w:rsidRPr="00B836E8">
              <w:rPr>
                <w:sz w:val="26"/>
                <w:szCs w:val="26"/>
                <w:lang w:eastAsia="ru-RU"/>
              </w:rPr>
              <w:t>13</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0F04F5" w:rsidRPr="00B836E8" w:rsidRDefault="00247610" w:rsidP="00A84379">
            <w:pPr>
              <w:suppressAutoHyphens w:val="0"/>
              <w:jc w:val="center"/>
              <w:rPr>
                <w:sz w:val="26"/>
                <w:szCs w:val="26"/>
                <w:lang w:eastAsia="ru-RU"/>
              </w:rPr>
            </w:pPr>
            <w:r>
              <w:rPr>
                <w:sz w:val="26"/>
                <w:szCs w:val="26"/>
                <w:lang w:eastAsia="ru-RU"/>
              </w:rPr>
              <w:t>42602,89</w:t>
            </w:r>
          </w:p>
        </w:tc>
      </w:tr>
      <w:tr w:rsidR="008E2A9C" w:rsidRPr="00B836E8" w:rsidTr="00247610">
        <w:trPr>
          <w:trHeight w:val="330"/>
        </w:trPr>
        <w:tc>
          <w:tcPr>
            <w:tcW w:w="3029" w:type="pct"/>
            <w:tcBorders>
              <w:top w:val="single" w:sz="4" w:space="0" w:color="auto"/>
              <w:left w:val="single" w:sz="4" w:space="0" w:color="auto"/>
              <w:bottom w:val="single" w:sz="4" w:space="0" w:color="auto"/>
              <w:right w:val="nil"/>
            </w:tcBorders>
            <w:shd w:val="clear" w:color="auto" w:fill="auto"/>
            <w:noWrap/>
            <w:tcMar>
              <w:left w:w="0" w:type="dxa"/>
              <w:right w:w="0" w:type="dxa"/>
            </w:tcMar>
            <w:vAlign w:val="bottom"/>
            <w:hideMark/>
          </w:tcPr>
          <w:p w:rsidR="008E2A9C" w:rsidRPr="00B836E8" w:rsidRDefault="008E2A9C" w:rsidP="008E2A9C">
            <w:pPr>
              <w:suppressAutoHyphens w:val="0"/>
              <w:jc w:val="both"/>
              <w:rPr>
                <w:b/>
                <w:bCs/>
                <w:sz w:val="26"/>
                <w:szCs w:val="26"/>
                <w:lang w:eastAsia="ru-RU"/>
              </w:rPr>
            </w:pPr>
            <w:r w:rsidRPr="00B836E8">
              <w:rPr>
                <w:b/>
                <w:bCs/>
                <w:sz w:val="26"/>
                <w:szCs w:val="26"/>
                <w:lang w:eastAsia="ru-RU"/>
              </w:rPr>
              <w:t>Национальная оборона</w:t>
            </w:r>
          </w:p>
        </w:tc>
        <w:tc>
          <w:tcPr>
            <w:tcW w:w="59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b/>
                <w:bCs/>
                <w:sz w:val="26"/>
                <w:szCs w:val="26"/>
                <w:lang w:eastAsia="ru-RU"/>
              </w:rPr>
            </w:pPr>
            <w:r w:rsidRPr="00B836E8">
              <w:rPr>
                <w:b/>
                <w:bCs/>
                <w:sz w:val="26"/>
                <w:szCs w:val="26"/>
                <w:lang w:eastAsia="ru-RU"/>
              </w:rPr>
              <w:t>02</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b/>
                <w:bCs/>
                <w:sz w:val="26"/>
                <w:szCs w:val="26"/>
                <w:lang w:eastAsia="ru-RU"/>
              </w:rPr>
            </w:pPr>
            <w:r w:rsidRPr="00B836E8">
              <w:rPr>
                <w:b/>
                <w:bCs/>
                <w:sz w:val="26"/>
                <w:szCs w:val="26"/>
                <w:lang w:eastAsia="ru-RU"/>
              </w:rPr>
              <w:t>00</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8E2A9C" w:rsidRPr="00F00A76" w:rsidRDefault="0014455E" w:rsidP="00A84379">
            <w:pPr>
              <w:jc w:val="center"/>
              <w:rPr>
                <w:b/>
              </w:rPr>
            </w:pPr>
            <w:r>
              <w:rPr>
                <w:b/>
              </w:rPr>
              <w:t>2059,20</w:t>
            </w:r>
          </w:p>
        </w:tc>
      </w:tr>
      <w:tr w:rsidR="008E2A9C"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both"/>
              <w:rPr>
                <w:sz w:val="26"/>
                <w:szCs w:val="26"/>
                <w:lang w:eastAsia="ru-RU"/>
              </w:rPr>
            </w:pPr>
            <w:r w:rsidRPr="00B836E8">
              <w:rPr>
                <w:sz w:val="26"/>
                <w:szCs w:val="26"/>
                <w:lang w:eastAsia="ru-RU"/>
              </w:rPr>
              <w:t>Мобилизационная и вневойсковая подготовка</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sz w:val="26"/>
                <w:szCs w:val="26"/>
                <w:lang w:eastAsia="ru-RU"/>
              </w:rPr>
            </w:pPr>
            <w:r w:rsidRPr="00B836E8">
              <w:rPr>
                <w:sz w:val="26"/>
                <w:szCs w:val="26"/>
                <w:lang w:eastAsia="ru-RU"/>
              </w:rPr>
              <w:t>02</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sz w:val="26"/>
                <w:szCs w:val="26"/>
                <w:lang w:eastAsia="ru-RU"/>
              </w:rPr>
            </w:pPr>
            <w:r w:rsidRPr="00B836E8">
              <w:rPr>
                <w:sz w:val="26"/>
                <w:szCs w:val="26"/>
                <w:lang w:eastAsia="ru-RU"/>
              </w:rPr>
              <w:t>03</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8E2A9C" w:rsidRDefault="0014455E" w:rsidP="00A84379">
            <w:pPr>
              <w:jc w:val="center"/>
            </w:pPr>
            <w:r>
              <w:t>2059,20</w:t>
            </w:r>
          </w:p>
        </w:tc>
      </w:tr>
      <w:tr w:rsidR="008E2A9C" w:rsidRPr="00B836E8" w:rsidTr="00247610">
        <w:trPr>
          <w:trHeight w:val="521"/>
        </w:trPr>
        <w:tc>
          <w:tcPr>
            <w:tcW w:w="3029" w:type="pct"/>
            <w:tcBorders>
              <w:top w:val="single" w:sz="4" w:space="0" w:color="auto"/>
              <w:left w:val="single" w:sz="4" w:space="0" w:color="auto"/>
              <w:bottom w:val="single" w:sz="4" w:space="0" w:color="auto"/>
              <w:right w:val="nil"/>
            </w:tcBorders>
            <w:shd w:val="clear" w:color="auto" w:fill="auto"/>
            <w:tcMar>
              <w:left w:w="0" w:type="dxa"/>
              <w:right w:w="0" w:type="dxa"/>
            </w:tcMar>
            <w:vAlign w:val="bottom"/>
            <w:hideMark/>
          </w:tcPr>
          <w:p w:rsidR="008E2A9C" w:rsidRPr="00B836E8" w:rsidRDefault="008E2A9C" w:rsidP="008E2A9C">
            <w:pPr>
              <w:suppressAutoHyphens w:val="0"/>
              <w:jc w:val="both"/>
              <w:rPr>
                <w:b/>
                <w:bCs/>
                <w:sz w:val="26"/>
                <w:szCs w:val="26"/>
                <w:lang w:eastAsia="ru-RU"/>
              </w:rPr>
            </w:pPr>
            <w:r w:rsidRPr="00B836E8">
              <w:rPr>
                <w:b/>
                <w:bCs/>
                <w:sz w:val="26"/>
                <w:szCs w:val="26"/>
                <w:lang w:eastAsia="ru-RU"/>
              </w:rPr>
              <w:t>Национальная безопасность и правоохранительная деятельность</w:t>
            </w:r>
          </w:p>
        </w:tc>
        <w:tc>
          <w:tcPr>
            <w:tcW w:w="59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b/>
                <w:bCs/>
                <w:sz w:val="26"/>
                <w:szCs w:val="26"/>
                <w:lang w:eastAsia="ru-RU"/>
              </w:rPr>
            </w:pPr>
            <w:r w:rsidRPr="00B836E8">
              <w:rPr>
                <w:b/>
                <w:bCs/>
                <w:sz w:val="26"/>
                <w:szCs w:val="26"/>
                <w:lang w:eastAsia="ru-RU"/>
              </w:rPr>
              <w:t>03</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b/>
                <w:bCs/>
                <w:sz w:val="26"/>
                <w:szCs w:val="26"/>
                <w:lang w:eastAsia="ru-RU"/>
              </w:rPr>
            </w:pPr>
            <w:r w:rsidRPr="00B836E8">
              <w:rPr>
                <w:b/>
                <w:bCs/>
                <w:sz w:val="26"/>
                <w:szCs w:val="26"/>
                <w:lang w:eastAsia="ru-RU"/>
              </w:rPr>
              <w:t>00</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8E2A9C" w:rsidRPr="00F00A76" w:rsidRDefault="0014455E" w:rsidP="00A84379">
            <w:pPr>
              <w:jc w:val="center"/>
              <w:rPr>
                <w:b/>
              </w:rPr>
            </w:pPr>
            <w:r>
              <w:rPr>
                <w:b/>
              </w:rPr>
              <w:t>29974,03</w:t>
            </w:r>
          </w:p>
        </w:tc>
      </w:tr>
      <w:tr w:rsidR="008E2A9C"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both"/>
              <w:rPr>
                <w:sz w:val="26"/>
                <w:szCs w:val="26"/>
                <w:lang w:eastAsia="ru-RU"/>
              </w:rPr>
            </w:pPr>
            <w:r w:rsidRPr="00B836E8">
              <w:rPr>
                <w:sz w:val="26"/>
                <w:szCs w:val="26"/>
                <w:lang w:eastAsia="ru-RU"/>
              </w:rPr>
              <w:t>Органы юстиции</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sz w:val="26"/>
                <w:szCs w:val="26"/>
                <w:lang w:eastAsia="ru-RU"/>
              </w:rPr>
            </w:pPr>
            <w:bookmarkStart w:id="1" w:name="RANGE!B23"/>
            <w:r w:rsidRPr="00B836E8">
              <w:rPr>
                <w:sz w:val="26"/>
                <w:szCs w:val="26"/>
                <w:lang w:eastAsia="ru-RU"/>
              </w:rPr>
              <w:t>03</w:t>
            </w:r>
            <w:bookmarkEnd w:id="1"/>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sz w:val="26"/>
                <w:szCs w:val="26"/>
                <w:lang w:eastAsia="ru-RU"/>
              </w:rPr>
            </w:pPr>
            <w:r w:rsidRPr="00B836E8">
              <w:rPr>
                <w:sz w:val="26"/>
                <w:szCs w:val="26"/>
                <w:lang w:eastAsia="ru-RU"/>
              </w:rPr>
              <w:t>04</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8E2A9C" w:rsidRPr="00BA1486" w:rsidRDefault="0014455E" w:rsidP="00A84379">
            <w:pPr>
              <w:jc w:val="center"/>
            </w:pPr>
            <w:r>
              <w:t>2710,13</w:t>
            </w:r>
          </w:p>
        </w:tc>
      </w:tr>
      <w:tr w:rsidR="008E2A9C"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both"/>
              <w:rPr>
                <w:sz w:val="26"/>
                <w:szCs w:val="26"/>
                <w:lang w:eastAsia="ru-RU"/>
              </w:rPr>
            </w:pPr>
            <w:r w:rsidRPr="00B836E8">
              <w:rPr>
                <w:sz w:val="26"/>
                <w:szCs w:val="26"/>
                <w:lang w:eastAsia="ru-RU"/>
              </w:rPr>
              <w:t>Гражданская оборона</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sz w:val="26"/>
                <w:szCs w:val="26"/>
                <w:lang w:eastAsia="ru-RU"/>
              </w:rPr>
            </w:pPr>
            <w:r w:rsidRPr="00B836E8">
              <w:rPr>
                <w:sz w:val="26"/>
                <w:szCs w:val="26"/>
                <w:lang w:eastAsia="ru-RU"/>
              </w:rPr>
              <w:t>03</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sz w:val="26"/>
                <w:szCs w:val="26"/>
                <w:lang w:eastAsia="ru-RU"/>
              </w:rPr>
            </w:pPr>
            <w:r w:rsidRPr="00B836E8">
              <w:rPr>
                <w:sz w:val="26"/>
                <w:szCs w:val="26"/>
                <w:lang w:eastAsia="ru-RU"/>
              </w:rPr>
              <w:t>09</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8E2A9C" w:rsidRPr="00BA1486" w:rsidRDefault="0014455E" w:rsidP="00A84379">
            <w:pPr>
              <w:jc w:val="center"/>
            </w:pPr>
            <w:r>
              <w:t>9135,45</w:t>
            </w:r>
          </w:p>
        </w:tc>
      </w:tr>
      <w:tr w:rsidR="008E2A9C" w:rsidRPr="00B836E8" w:rsidTr="00247610">
        <w:trPr>
          <w:trHeight w:val="794"/>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both"/>
              <w:rPr>
                <w:sz w:val="26"/>
                <w:szCs w:val="26"/>
                <w:lang w:eastAsia="ru-RU"/>
              </w:rPr>
            </w:pPr>
            <w:r w:rsidRPr="00B836E8">
              <w:rPr>
                <w:sz w:val="26"/>
                <w:szCs w:val="26"/>
                <w:lang w:eastAsia="ru-RU"/>
              </w:rPr>
              <w:t>Защита населения и территории от чрезвычайных ситуаций природного и техногенного характера, пожарная безопасность</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sz w:val="26"/>
                <w:szCs w:val="26"/>
                <w:lang w:eastAsia="ru-RU"/>
              </w:rPr>
            </w:pPr>
            <w:r w:rsidRPr="00B836E8">
              <w:rPr>
                <w:sz w:val="26"/>
                <w:szCs w:val="26"/>
                <w:lang w:eastAsia="ru-RU"/>
              </w:rPr>
              <w:t>03</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8E2A9C" w:rsidRPr="00B836E8" w:rsidRDefault="008E2A9C" w:rsidP="008E2A9C">
            <w:pPr>
              <w:suppressAutoHyphens w:val="0"/>
              <w:jc w:val="center"/>
              <w:rPr>
                <w:sz w:val="26"/>
                <w:szCs w:val="26"/>
                <w:lang w:eastAsia="ru-RU"/>
              </w:rPr>
            </w:pPr>
            <w:r w:rsidRPr="00B836E8">
              <w:rPr>
                <w:sz w:val="26"/>
                <w:szCs w:val="26"/>
                <w:lang w:eastAsia="ru-RU"/>
              </w:rPr>
              <w:t>10</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8E2A9C" w:rsidRDefault="0014455E" w:rsidP="00A84379">
            <w:pPr>
              <w:jc w:val="center"/>
            </w:pPr>
            <w:r>
              <w:t>18128,45</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b/>
                <w:bCs/>
                <w:sz w:val="26"/>
                <w:szCs w:val="26"/>
                <w:lang w:eastAsia="ru-RU"/>
              </w:rPr>
            </w:pPr>
            <w:r w:rsidRPr="00B836E8">
              <w:rPr>
                <w:b/>
                <w:bCs/>
                <w:sz w:val="26"/>
                <w:szCs w:val="26"/>
                <w:lang w:eastAsia="ru-RU"/>
              </w:rPr>
              <w:t>Национальная экономика</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04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00</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3B05E2" w:rsidRDefault="0014455E" w:rsidP="00A84379">
            <w:pPr>
              <w:jc w:val="center"/>
              <w:rPr>
                <w:b/>
              </w:rPr>
            </w:pPr>
            <w:r>
              <w:rPr>
                <w:b/>
              </w:rPr>
              <w:t>157744,05</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Общеэкономические вопросы</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01</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820A54" w:rsidRDefault="0014455E" w:rsidP="00A84379">
            <w:pPr>
              <w:jc w:val="center"/>
            </w:pPr>
            <w:r>
              <w:t>773,30</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Сельское хозяйство и рыболовство</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05</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820A54" w:rsidRDefault="0014455E" w:rsidP="00A84379">
            <w:pPr>
              <w:jc w:val="center"/>
            </w:pPr>
            <w:r>
              <w:t>1389,85</w:t>
            </w:r>
          </w:p>
        </w:tc>
      </w:tr>
      <w:tr w:rsidR="0014455E"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14455E" w:rsidRPr="00B836E8" w:rsidRDefault="00CB03CE" w:rsidP="00DA4A23">
            <w:pPr>
              <w:suppressAutoHyphens w:val="0"/>
              <w:jc w:val="both"/>
              <w:rPr>
                <w:sz w:val="26"/>
                <w:szCs w:val="26"/>
                <w:lang w:eastAsia="ru-RU"/>
              </w:rPr>
            </w:pPr>
            <w:r w:rsidRPr="00CB03CE">
              <w:rPr>
                <w:sz w:val="26"/>
                <w:szCs w:val="26"/>
                <w:lang w:eastAsia="ru-RU"/>
              </w:rPr>
              <w:t>Водное хозяйство</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tcPr>
          <w:p w:rsidR="0014455E" w:rsidRPr="00B836E8" w:rsidRDefault="0014455E" w:rsidP="00DA4A23">
            <w:pPr>
              <w:suppressAutoHyphens w:val="0"/>
              <w:jc w:val="center"/>
              <w:rPr>
                <w:sz w:val="26"/>
                <w:szCs w:val="26"/>
                <w:lang w:eastAsia="ru-RU"/>
              </w:rPr>
            </w:pPr>
            <w:r>
              <w:rPr>
                <w:sz w:val="26"/>
                <w:szCs w:val="26"/>
                <w:lang w:eastAsia="ru-RU"/>
              </w:rPr>
              <w:t>04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tcPr>
          <w:p w:rsidR="0014455E" w:rsidRPr="00B836E8" w:rsidRDefault="0014455E" w:rsidP="00DA4A23">
            <w:pPr>
              <w:suppressAutoHyphens w:val="0"/>
              <w:jc w:val="center"/>
              <w:rPr>
                <w:sz w:val="26"/>
                <w:szCs w:val="26"/>
                <w:lang w:eastAsia="ru-RU"/>
              </w:rPr>
            </w:pPr>
            <w:r>
              <w:rPr>
                <w:sz w:val="26"/>
                <w:szCs w:val="26"/>
                <w:lang w:eastAsia="ru-RU"/>
              </w:rPr>
              <w:t>06</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14455E" w:rsidRDefault="0014455E" w:rsidP="00A84379">
            <w:pPr>
              <w:jc w:val="center"/>
            </w:pPr>
            <w:r>
              <w:t>2670,51</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Транспорт</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08</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820A54" w:rsidRDefault="008502B8" w:rsidP="00A84379">
            <w:pPr>
              <w:jc w:val="center"/>
            </w:pPr>
            <w:r>
              <w:t>10525,00</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lastRenderedPageBreak/>
              <w:t>Дорожное хозяйство (дорожные фонды)</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09</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820A54" w:rsidRDefault="008502B8" w:rsidP="00A84379">
            <w:pPr>
              <w:jc w:val="center"/>
            </w:pPr>
            <w:r>
              <w:t>142186,45</w:t>
            </w:r>
          </w:p>
        </w:tc>
      </w:tr>
      <w:tr w:rsidR="00DA4A23" w:rsidRPr="00B836E8" w:rsidTr="00247610">
        <w:trPr>
          <w:trHeight w:val="456"/>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Другие вопросы в области национальной экономики</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12</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820A54" w:rsidRDefault="008502B8" w:rsidP="00986AE5">
            <w:pPr>
              <w:jc w:val="center"/>
            </w:pPr>
            <w:r>
              <w:t>198,94</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b/>
                <w:bCs/>
                <w:sz w:val="26"/>
                <w:szCs w:val="26"/>
                <w:lang w:eastAsia="ru-RU"/>
              </w:rPr>
            </w:pPr>
            <w:r w:rsidRPr="00B836E8">
              <w:rPr>
                <w:b/>
                <w:bCs/>
                <w:sz w:val="26"/>
                <w:szCs w:val="26"/>
                <w:lang w:eastAsia="ru-RU"/>
              </w:rPr>
              <w:t>Жилищно-коммунальное хозяйство</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05</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00</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3B05E2" w:rsidRDefault="00141DDE" w:rsidP="00A84379">
            <w:pPr>
              <w:jc w:val="center"/>
              <w:rPr>
                <w:b/>
              </w:rPr>
            </w:pPr>
            <w:r>
              <w:rPr>
                <w:b/>
              </w:rPr>
              <w:t>198751,77</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Жилищное хозяйство</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05</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01</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7A752A" w:rsidRDefault="00141DDE" w:rsidP="00A84379">
            <w:pPr>
              <w:jc w:val="center"/>
            </w:pPr>
            <w:r>
              <w:t>2568,97</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Коммунальное хозяйство</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05</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02</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7A752A" w:rsidRDefault="00141DDE" w:rsidP="00A84379">
            <w:pPr>
              <w:jc w:val="center"/>
            </w:pPr>
            <w:r>
              <w:t>75501,18</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Благоустройство</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05</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03</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7A752A" w:rsidRDefault="00141DDE" w:rsidP="00A84379">
            <w:pPr>
              <w:jc w:val="center"/>
            </w:pPr>
            <w:r>
              <w:t>66702,58</w:t>
            </w:r>
          </w:p>
        </w:tc>
      </w:tr>
      <w:tr w:rsidR="00DA4A23" w:rsidRPr="00B836E8" w:rsidTr="00247610">
        <w:trPr>
          <w:trHeight w:val="66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Другие вопросы в области жилищно-коммунального хозяйства</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05</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05</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Default="00141DDE" w:rsidP="00A84379">
            <w:pPr>
              <w:jc w:val="center"/>
            </w:pPr>
            <w:r>
              <w:t>53979,04</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b/>
                <w:bCs/>
                <w:sz w:val="26"/>
                <w:szCs w:val="26"/>
                <w:lang w:eastAsia="ru-RU"/>
              </w:rPr>
            </w:pPr>
            <w:r w:rsidRPr="00B836E8">
              <w:rPr>
                <w:b/>
                <w:bCs/>
                <w:sz w:val="26"/>
                <w:szCs w:val="26"/>
                <w:lang w:eastAsia="ru-RU"/>
              </w:rPr>
              <w:t>Образование</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07</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00</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3B05E2" w:rsidRDefault="00EF7B64" w:rsidP="00A84379">
            <w:pPr>
              <w:jc w:val="center"/>
              <w:rPr>
                <w:b/>
              </w:rPr>
            </w:pPr>
            <w:r>
              <w:rPr>
                <w:b/>
              </w:rPr>
              <w:t>1131908,51</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Дошкольное образование</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07</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01</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524F4D" w:rsidRDefault="00EF7B64" w:rsidP="00A84379">
            <w:pPr>
              <w:jc w:val="center"/>
            </w:pPr>
            <w:r>
              <w:t>325966,06</w:t>
            </w:r>
          </w:p>
        </w:tc>
      </w:tr>
      <w:tr w:rsidR="00DA4A23" w:rsidRPr="00B836E8" w:rsidTr="00247610">
        <w:trPr>
          <w:trHeight w:val="33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Общее образование</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07</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02</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524F4D" w:rsidRDefault="00EF7B64" w:rsidP="00A84379">
            <w:pPr>
              <w:jc w:val="center"/>
            </w:pPr>
            <w:r>
              <w:t>693497,24</w:t>
            </w:r>
          </w:p>
        </w:tc>
      </w:tr>
      <w:tr w:rsidR="00DA4A23"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Дополнительное образование детей</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07</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03</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524F4D" w:rsidRDefault="00EF7B64" w:rsidP="00A84379">
            <w:pPr>
              <w:jc w:val="center"/>
            </w:pPr>
            <w:r>
              <w:t>59746,71</w:t>
            </w:r>
          </w:p>
        </w:tc>
      </w:tr>
      <w:tr w:rsidR="00DA4A23"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Молодежная политика</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07</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07</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524F4D" w:rsidRDefault="00EF7B64" w:rsidP="00A84379">
            <w:pPr>
              <w:jc w:val="center"/>
            </w:pPr>
            <w:r>
              <w:t>957,53</w:t>
            </w:r>
          </w:p>
        </w:tc>
      </w:tr>
      <w:tr w:rsidR="00DA4A23"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Другие вопросы в области образования</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07</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09</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Default="00EF7B64" w:rsidP="00A84379">
            <w:pPr>
              <w:jc w:val="center"/>
            </w:pPr>
            <w:r>
              <w:t>51740,97</w:t>
            </w:r>
          </w:p>
        </w:tc>
      </w:tr>
      <w:tr w:rsidR="00DA4A23" w:rsidRPr="00B836E8" w:rsidTr="00247610">
        <w:trPr>
          <w:trHeight w:val="330"/>
        </w:trPr>
        <w:tc>
          <w:tcPr>
            <w:tcW w:w="3029" w:type="pct"/>
            <w:tcBorders>
              <w:top w:val="single" w:sz="4" w:space="0" w:color="auto"/>
              <w:left w:val="single" w:sz="4" w:space="0" w:color="auto"/>
              <w:bottom w:val="single" w:sz="4" w:space="0" w:color="auto"/>
              <w:right w:val="nil"/>
            </w:tcBorders>
            <w:shd w:val="clear" w:color="auto" w:fill="auto"/>
            <w:noWrap/>
            <w:tcMar>
              <w:left w:w="0" w:type="dxa"/>
              <w:right w:w="0" w:type="dxa"/>
            </w:tcMar>
            <w:vAlign w:val="bottom"/>
            <w:hideMark/>
          </w:tcPr>
          <w:p w:rsidR="00DA4A23" w:rsidRPr="00B836E8" w:rsidRDefault="00DA4A23" w:rsidP="00DA4A23">
            <w:pPr>
              <w:suppressAutoHyphens w:val="0"/>
              <w:jc w:val="both"/>
              <w:rPr>
                <w:b/>
                <w:bCs/>
                <w:sz w:val="26"/>
                <w:szCs w:val="26"/>
                <w:lang w:eastAsia="ru-RU"/>
              </w:rPr>
            </w:pPr>
            <w:r w:rsidRPr="00B836E8">
              <w:rPr>
                <w:b/>
                <w:bCs/>
                <w:sz w:val="26"/>
                <w:szCs w:val="26"/>
                <w:lang w:eastAsia="ru-RU"/>
              </w:rPr>
              <w:t>Культура, кинематография</w:t>
            </w:r>
          </w:p>
        </w:tc>
        <w:tc>
          <w:tcPr>
            <w:tcW w:w="59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08</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00</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3B05E2" w:rsidRDefault="00EF7B64" w:rsidP="00A84379">
            <w:pPr>
              <w:jc w:val="center"/>
              <w:rPr>
                <w:b/>
              </w:rPr>
            </w:pPr>
            <w:r>
              <w:rPr>
                <w:b/>
              </w:rPr>
              <w:t>108341,57</w:t>
            </w:r>
          </w:p>
        </w:tc>
      </w:tr>
      <w:tr w:rsidR="00DA4A23"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Культура</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08</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01</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386E7B" w:rsidRDefault="00EF7B64" w:rsidP="00A84379">
            <w:pPr>
              <w:jc w:val="center"/>
            </w:pPr>
            <w:r>
              <w:t>92336,00</w:t>
            </w:r>
          </w:p>
        </w:tc>
      </w:tr>
      <w:tr w:rsidR="00DA4A23" w:rsidRPr="00B836E8" w:rsidTr="00014414">
        <w:trPr>
          <w:trHeight w:val="345"/>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Другие вопросы в области культуры, кинематографии</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08</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04</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Default="00EF7B64" w:rsidP="00A84379">
            <w:pPr>
              <w:jc w:val="center"/>
            </w:pPr>
            <w:r>
              <w:t>16005,57</w:t>
            </w:r>
          </w:p>
        </w:tc>
      </w:tr>
      <w:tr w:rsidR="00DA4A23" w:rsidRPr="00B836E8" w:rsidTr="00247610">
        <w:trPr>
          <w:trHeight w:val="330"/>
        </w:trPr>
        <w:tc>
          <w:tcPr>
            <w:tcW w:w="3029" w:type="pct"/>
            <w:tcBorders>
              <w:top w:val="single" w:sz="4" w:space="0" w:color="auto"/>
              <w:left w:val="single" w:sz="4" w:space="0" w:color="auto"/>
              <w:bottom w:val="single" w:sz="4" w:space="0" w:color="auto"/>
              <w:right w:val="nil"/>
            </w:tcBorders>
            <w:shd w:val="clear" w:color="auto" w:fill="auto"/>
            <w:noWrap/>
            <w:tcMar>
              <w:left w:w="0" w:type="dxa"/>
              <w:right w:w="0" w:type="dxa"/>
            </w:tcMar>
            <w:vAlign w:val="bottom"/>
            <w:hideMark/>
          </w:tcPr>
          <w:p w:rsidR="00DA4A23" w:rsidRPr="00B836E8" w:rsidRDefault="00DA4A23" w:rsidP="00DA4A23">
            <w:pPr>
              <w:suppressAutoHyphens w:val="0"/>
              <w:jc w:val="both"/>
              <w:rPr>
                <w:b/>
                <w:bCs/>
                <w:sz w:val="26"/>
                <w:szCs w:val="26"/>
                <w:lang w:eastAsia="ru-RU"/>
              </w:rPr>
            </w:pPr>
            <w:r w:rsidRPr="00B836E8">
              <w:rPr>
                <w:b/>
                <w:bCs/>
                <w:sz w:val="26"/>
                <w:szCs w:val="26"/>
                <w:lang w:eastAsia="ru-RU"/>
              </w:rPr>
              <w:t>Социальная политика</w:t>
            </w:r>
          </w:p>
        </w:tc>
        <w:tc>
          <w:tcPr>
            <w:tcW w:w="59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10</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b/>
                <w:bCs/>
                <w:sz w:val="26"/>
                <w:szCs w:val="26"/>
                <w:lang w:eastAsia="ru-RU"/>
              </w:rPr>
            </w:pPr>
            <w:r w:rsidRPr="00B836E8">
              <w:rPr>
                <w:b/>
                <w:bCs/>
                <w:sz w:val="26"/>
                <w:szCs w:val="26"/>
                <w:lang w:eastAsia="ru-RU"/>
              </w:rPr>
              <w:t>00</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3B05E2" w:rsidRDefault="00A041B5" w:rsidP="00A84379">
            <w:pPr>
              <w:jc w:val="center"/>
              <w:rPr>
                <w:b/>
              </w:rPr>
            </w:pPr>
            <w:r>
              <w:rPr>
                <w:b/>
              </w:rPr>
              <w:t>397772,96</w:t>
            </w:r>
          </w:p>
        </w:tc>
      </w:tr>
      <w:tr w:rsidR="00DA4A23"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Социальное обслуживание населения</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10</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02</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6469EB" w:rsidRDefault="00A041B5" w:rsidP="00A84379">
            <w:pPr>
              <w:jc w:val="center"/>
            </w:pPr>
            <w:r>
              <w:t>67504,22</w:t>
            </w:r>
          </w:p>
        </w:tc>
      </w:tr>
      <w:tr w:rsidR="00DA4A23"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Социальное обеспечение населения</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10</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03</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Pr="006469EB" w:rsidRDefault="00A041B5" w:rsidP="00A84379">
            <w:pPr>
              <w:jc w:val="center"/>
            </w:pPr>
            <w:r>
              <w:t>138499,72</w:t>
            </w:r>
          </w:p>
        </w:tc>
      </w:tr>
      <w:tr w:rsidR="00DA4A23"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Охрана семьи и детства</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10</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04</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A041B5" w:rsidRPr="006469EB" w:rsidRDefault="00A041B5" w:rsidP="000E5FFF">
            <w:pPr>
              <w:jc w:val="center"/>
            </w:pPr>
            <w:r>
              <w:t>158803,59</w:t>
            </w:r>
          </w:p>
        </w:tc>
      </w:tr>
      <w:tr w:rsidR="00DA4A23" w:rsidRPr="00B836E8" w:rsidTr="00247610">
        <w:trPr>
          <w:trHeight w:val="441"/>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both"/>
              <w:rPr>
                <w:sz w:val="26"/>
                <w:szCs w:val="26"/>
                <w:lang w:eastAsia="ru-RU"/>
              </w:rPr>
            </w:pPr>
            <w:r w:rsidRPr="00B836E8">
              <w:rPr>
                <w:sz w:val="26"/>
                <w:szCs w:val="26"/>
                <w:lang w:eastAsia="ru-RU"/>
              </w:rPr>
              <w:t>Другие вопросы в области социальной политики</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10</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DA4A23" w:rsidRPr="00B836E8" w:rsidRDefault="00DA4A23" w:rsidP="00DA4A23">
            <w:pPr>
              <w:suppressAutoHyphens w:val="0"/>
              <w:jc w:val="center"/>
              <w:rPr>
                <w:sz w:val="26"/>
                <w:szCs w:val="26"/>
                <w:lang w:eastAsia="ru-RU"/>
              </w:rPr>
            </w:pPr>
            <w:r w:rsidRPr="00B836E8">
              <w:rPr>
                <w:sz w:val="26"/>
                <w:szCs w:val="26"/>
                <w:lang w:eastAsia="ru-RU"/>
              </w:rPr>
              <w:t>06</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DA4A23" w:rsidRDefault="00A041B5" w:rsidP="00A84379">
            <w:pPr>
              <w:jc w:val="center"/>
            </w:pPr>
            <w:r>
              <w:t>32965,43</w:t>
            </w:r>
          </w:p>
        </w:tc>
      </w:tr>
      <w:tr w:rsidR="00140B1A" w:rsidRPr="00B836E8" w:rsidTr="00247610">
        <w:trPr>
          <w:trHeight w:val="330"/>
        </w:trPr>
        <w:tc>
          <w:tcPr>
            <w:tcW w:w="3029" w:type="pct"/>
            <w:tcBorders>
              <w:top w:val="single" w:sz="4" w:space="0" w:color="auto"/>
              <w:left w:val="single" w:sz="4" w:space="0" w:color="auto"/>
              <w:bottom w:val="single" w:sz="4" w:space="0" w:color="auto"/>
              <w:right w:val="nil"/>
            </w:tcBorders>
            <w:shd w:val="clear" w:color="auto" w:fill="auto"/>
            <w:noWrap/>
            <w:tcMar>
              <w:left w:w="0" w:type="dxa"/>
              <w:right w:w="0" w:type="dxa"/>
            </w:tcMar>
            <w:vAlign w:val="bottom"/>
            <w:hideMark/>
          </w:tcPr>
          <w:p w:rsidR="00140B1A" w:rsidRPr="00B836E8" w:rsidRDefault="00140B1A" w:rsidP="00140B1A">
            <w:pPr>
              <w:suppressAutoHyphens w:val="0"/>
              <w:jc w:val="both"/>
              <w:rPr>
                <w:b/>
                <w:bCs/>
                <w:sz w:val="26"/>
                <w:szCs w:val="26"/>
                <w:lang w:eastAsia="ru-RU"/>
              </w:rPr>
            </w:pPr>
            <w:r w:rsidRPr="00B836E8">
              <w:rPr>
                <w:b/>
                <w:bCs/>
                <w:sz w:val="26"/>
                <w:szCs w:val="26"/>
                <w:lang w:eastAsia="ru-RU"/>
              </w:rPr>
              <w:t>Физическая культура и спорт</w:t>
            </w:r>
          </w:p>
        </w:tc>
        <w:tc>
          <w:tcPr>
            <w:tcW w:w="59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140B1A" w:rsidRPr="00F975A9" w:rsidRDefault="00140B1A" w:rsidP="00140B1A">
            <w:pPr>
              <w:suppressAutoHyphens w:val="0"/>
              <w:jc w:val="center"/>
              <w:rPr>
                <w:b/>
                <w:sz w:val="26"/>
                <w:szCs w:val="26"/>
                <w:lang w:eastAsia="ru-RU"/>
              </w:rPr>
            </w:pPr>
            <w:r w:rsidRPr="00F975A9">
              <w:rPr>
                <w:b/>
                <w:sz w:val="26"/>
                <w:szCs w:val="26"/>
                <w:lang w:eastAsia="ru-RU"/>
              </w:rPr>
              <w:t>11 </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140B1A" w:rsidRPr="00F975A9" w:rsidRDefault="00140B1A" w:rsidP="00140B1A">
            <w:pPr>
              <w:suppressAutoHyphens w:val="0"/>
              <w:jc w:val="center"/>
              <w:rPr>
                <w:b/>
                <w:sz w:val="26"/>
                <w:szCs w:val="26"/>
                <w:lang w:eastAsia="ru-RU"/>
              </w:rPr>
            </w:pPr>
            <w:r w:rsidRPr="00F975A9">
              <w:rPr>
                <w:b/>
                <w:sz w:val="26"/>
                <w:szCs w:val="26"/>
                <w:lang w:eastAsia="ru-RU"/>
              </w:rPr>
              <w:t>00 </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140B1A" w:rsidRPr="003B05E2" w:rsidRDefault="00301649" w:rsidP="00A84379">
            <w:pPr>
              <w:jc w:val="center"/>
              <w:rPr>
                <w:b/>
              </w:rPr>
            </w:pPr>
            <w:r>
              <w:rPr>
                <w:b/>
              </w:rPr>
              <w:t>56513,13</w:t>
            </w:r>
          </w:p>
        </w:tc>
      </w:tr>
      <w:tr w:rsidR="00140B1A"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140B1A" w:rsidRPr="00B836E8" w:rsidRDefault="00140B1A" w:rsidP="00140B1A">
            <w:pPr>
              <w:suppressAutoHyphens w:val="0"/>
              <w:jc w:val="both"/>
              <w:rPr>
                <w:sz w:val="26"/>
                <w:szCs w:val="26"/>
                <w:lang w:eastAsia="ru-RU"/>
              </w:rPr>
            </w:pPr>
            <w:r w:rsidRPr="00B836E8">
              <w:rPr>
                <w:sz w:val="26"/>
                <w:szCs w:val="26"/>
                <w:lang w:eastAsia="ru-RU"/>
              </w:rPr>
              <w:t>Массовый спорт</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140B1A" w:rsidRPr="00B836E8" w:rsidRDefault="00140B1A" w:rsidP="00140B1A">
            <w:pPr>
              <w:suppressAutoHyphens w:val="0"/>
              <w:jc w:val="center"/>
              <w:rPr>
                <w:sz w:val="26"/>
                <w:szCs w:val="26"/>
                <w:lang w:eastAsia="ru-RU"/>
              </w:rPr>
            </w:pPr>
            <w:r w:rsidRPr="00B836E8">
              <w:rPr>
                <w:sz w:val="26"/>
                <w:szCs w:val="26"/>
                <w:lang w:eastAsia="ru-RU"/>
              </w:rPr>
              <w:t>11</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140B1A" w:rsidRPr="00B836E8" w:rsidRDefault="00140B1A" w:rsidP="00140B1A">
            <w:pPr>
              <w:suppressAutoHyphens w:val="0"/>
              <w:jc w:val="center"/>
              <w:rPr>
                <w:sz w:val="26"/>
                <w:szCs w:val="26"/>
                <w:lang w:eastAsia="ru-RU"/>
              </w:rPr>
            </w:pPr>
            <w:r w:rsidRPr="00B836E8">
              <w:rPr>
                <w:sz w:val="26"/>
                <w:szCs w:val="26"/>
                <w:lang w:eastAsia="ru-RU"/>
              </w:rPr>
              <w:t>02</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140B1A" w:rsidRPr="00C0181F" w:rsidRDefault="00CD6886" w:rsidP="00A84379">
            <w:pPr>
              <w:jc w:val="center"/>
            </w:pPr>
            <w:r>
              <w:t>36419,22</w:t>
            </w:r>
          </w:p>
        </w:tc>
      </w:tr>
      <w:tr w:rsidR="00140B1A"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40B1A" w:rsidRPr="00B836E8" w:rsidRDefault="00140B1A" w:rsidP="00140B1A">
            <w:pPr>
              <w:suppressAutoHyphens w:val="0"/>
              <w:jc w:val="both"/>
              <w:rPr>
                <w:sz w:val="26"/>
                <w:szCs w:val="26"/>
                <w:lang w:eastAsia="ru-RU"/>
              </w:rPr>
            </w:pPr>
            <w:r w:rsidRPr="00140B1A">
              <w:rPr>
                <w:sz w:val="26"/>
                <w:szCs w:val="26"/>
                <w:lang w:eastAsia="ru-RU"/>
              </w:rPr>
              <w:t>Спорт высших достижений</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tcPr>
          <w:p w:rsidR="00140B1A" w:rsidRPr="00B836E8" w:rsidRDefault="00140B1A" w:rsidP="00140B1A">
            <w:pPr>
              <w:suppressAutoHyphens w:val="0"/>
              <w:jc w:val="center"/>
              <w:rPr>
                <w:sz w:val="26"/>
                <w:szCs w:val="26"/>
                <w:lang w:eastAsia="ru-RU"/>
              </w:rPr>
            </w:pPr>
            <w:r>
              <w:rPr>
                <w:sz w:val="26"/>
                <w:szCs w:val="26"/>
                <w:lang w:eastAsia="ru-RU"/>
              </w:rPr>
              <w:t>11</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tcPr>
          <w:p w:rsidR="00140B1A" w:rsidRPr="00B836E8" w:rsidRDefault="00140B1A" w:rsidP="00140B1A">
            <w:pPr>
              <w:suppressAutoHyphens w:val="0"/>
              <w:jc w:val="center"/>
              <w:rPr>
                <w:sz w:val="26"/>
                <w:szCs w:val="26"/>
                <w:lang w:eastAsia="ru-RU"/>
              </w:rPr>
            </w:pPr>
            <w:r>
              <w:rPr>
                <w:sz w:val="26"/>
                <w:szCs w:val="26"/>
                <w:lang w:eastAsia="ru-RU"/>
              </w:rPr>
              <w:t>03</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140B1A" w:rsidRDefault="00CD6886" w:rsidP="00A84379">
            <w:pPr>
              <w:jc w:val="center"/>
            </w:pPr>
            <w:r>
              <w:t>20093,91</w:t>
            </w:r>
          </w:p>
        </w:tc>
      </w:tr>
      <w:tr w:rsidR="00F975A9"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975A9" w:rsidRPr="009102D9" w:rsidRDefault="009102D9" w:rsidP="00CF3B08">
            <w:pPr>
              <w:suppressAutoHyphens w:val="0"/>
              <w:jc w:val="both"/>
              <w:rPr>
                <w:b/>
                <w:sz w:val="26"/>
                <w:szCs w:val="26"/>
                <w:lang w:eastAsia="ru-RU"/>
              </w:rPr>
            </w:pPr>
            <w:r w:rsidRPr="009102D9">
              <w:rPr>
                <w:b/>
                <w:sz w:val="26"/>
                <w:szCs w:val="26"/>
                <w:lang w:eastAsia="ru-RU"/>
              </w:rPr>
              <w:t>Средства массовой информации</w:t>
            </w:r>
          </w:p>
        </w:tc>
        <w:tc>
          <w:tcPr>
            <w:tcW w:w="59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975A9" w:rsidRPr="00F975A9" w:rsidRDefault="00F975A9" w:rsidP="00CF3B08">
            <w:pPr>
              <w:suppressAutoHyphens w:val="0"/>
              <w:jc w:val="center"/>
              <w:rPr>
                <w:b/>
                <w:sz w:val="26"/>
                <w:szCs w:val="26"/>
                <w:lang w:eastAsia="ru-RU"/>
              </w:rPr>
            </w:pPr>
            <w:r w:rsidRPr="00F975A9">
              <w:rPr>
                <w:b/>
                <w:sz w:val="26"/>
                <w:szCs w:val="26"/>
                <w:lang w:eastAsia="ru-RU"/>
              </w:rPr>
              <w:t>12</w:t>
            </w:r>
          </w:p>
        </w:tc>
        <w:tc>
          <w:tcPr>
            <w:tcW w:w="59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975A9" w:rsidRPr="00F975A9" w:rsidRDefault="00F975A9" w:rsidP="00CF3B08">
            <w:pPr>
              <w:suppressAutoHyphens w:val="0"/>
              <w:jc w:val="center"/>
              <w:rPr>
                <w:b/>
                <w:sz w:val="26"/>
                <w:szCs w:val="26"/>
                <w:lang w:eastAsia="ru-RU"/>
              </w:rPr>
            </w:pPr>
            <w:r w:rsidRPr="00F975A9">
              <w:rPr>
                <w:b/>
                <w:sz w:val="26"/>
                <w:szCs w:val="26"/>
                <w:lang w:eastAsia="ru-RU"/>
              </w:rPr>
              <w:t>00</w:t>
            </w:r>
          </w:p>
        </w:tc>
        <w:tc>
          <w:tcPr>
            <w:tcW w:w="77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975A9" w:rsidRPr="00313A4D" w:rsidRDefault="00CD6886" w:rsidP="00A84379">
            <w:pPr>
              <w:suppressAutoHyphens w:val="0"/>
              <w:jc w:val="center"/>
              <w:rPr>
                <w:b/>
                <w:sz w:val="26"/>
                <w:szCs w:val="26"/>
                <w:lang w:eastAsia="ru-RU"/>
              </w:rPr>
            </w:pPr>
            <w:r>
              <w:rPr>
                <w:b/>
                <w:sz w:val="26"/>
                <w:szCs w:val="26"/>
                <w:lang w:eastAsia="ru-RU"/>
              </w:rPr>
              <w:t>4500,00</w:t>
            </w:r>
          </w:p>
        </w:tc>
      </w:tr>
      <w:tr w:rsidR="00F975A9" w:rsidRPr="00B836E8" w:rsidTr="00247610">
        <w:trPr>
          <w:trHeight w:val="330"/>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975A9" w:rsidRPr="00B836E8" w:rsidRDefault="009102D9" w:rsidP="00CF3B08">
            <w:pPr>
              <w:suppressAutoHyphens w:val="0"/>
              <w:jc w:val="both"/>
              <w:rPr>
                <w:sz w:val="26"/>
                <w:szCs w:val="26"/>
                <w:lang w:eastAsia="ru-RU"/>
              </w:rPr>
            </w:pPr>
            <w:r w:rsidRPr="009102D9">
              <w:rPr>
                <w:sz w:val="26"/>
                <w:szCs w:val="26"/>
                <w:lang w:eastAsia="ru-RU"/>
              </w:rPr>
              <w:t>Периодическая печать и издательства</w:t>
            </w:r>
          </w:p>
        </w:tc>
        <w:tc>
          <w:tcPr>
            <w:tcW w:w="59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975A9" w:rsidRPr="00B836E8" w:rsidRDefault="00331F65" w:rsidP="00CF3B08">
            <w:pPr>
              <w:suppressAutoHyphens w:val="0"/>
              <w:jc w:val="center"/>
              <w:rPr>
                <w:sz w:val="26"/>
                <w:szCs w:val="26"/>
                <w:lang w:eastAsia="ru-RU"/>
              </w:rPr>
            </w:pPr>
            <w:r>
              <w:rPr>
                <w:sz w:val="26"/>
                <w:szCs w:val="26"/>
                <w:lang w:eastAsia="ru-RU"/>
              </w:rPr>
              <w:t>12</w:t>
            </w:r>
          </w:p>
        </w:tc>
        <w:tc>
          <w:tcPr>
            <w:tcW w:w="59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975A9" w:rsidRPr="00B836E8" w:rsidRDefault="00331F65" w:rsidP="00CF3B08">
            <w:pPr>
              <w:suppressAutoHyphens w:val="0"/>
              <w:jc w:val="center"/>
              <w:rPr>
                <w:sz w:val="26"/>
                <w:szCs w:val="26"/>
                <w:lang w:eastAsia="ru-RU"/>
              </w:rPr>
            </w:pPr>
            <w:r>
              <w:rPr>
                <w:sz w:val="26"/>
                <w:szCs w:val="26"/>
                <w:lang w:eastAsia="ru-RU"/>
              </w:rPr>
              <w:t>02</w:t>
            </w:r>
          </w:p>
        </w:tc>
        <w:tc>
          <w:tcPr>
            <w:tcW w:w="77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975A9" w:rsidRDefault="00CD6886" w:rsidP="00A84379">
            <w:pPr>
              <w:suppressAutoHyphens w:val="0"/>
              <w:jc w:val="center"/>
              <w:rPr>
                <w:sz w:val="26"/>
                <w:szCs w:val="26"/>
                <w:lang w:eastAsia="ru-RU"/>
              </w:rPr>
            </w:pPr>
            <w:r>
              <w:rPr>
                <w:sz w:val="26"/>
                <w:szCs w:val="26"/>
                <w:lang w:eastAsia="ru-RU"/>
              </w:rPr>
              <w:t>4500,00</w:t>
            </w:r>
          </w:p>
        </w:tc>
      </w:tr>
      <w:tr w:rsidR="0067619D" w:rsidRPr="00B836E8" w:rsidTr="00247610">
        <w:trPr>
          <w:trHeight w:val="934"/>
        </w:trPr>
        <w:tc>
          <w:tcPr>
            <w:tcW w:w="3029" w:type="pct"/>
            <w:tcBorders>
              <w:top w:val="single" w:sz="4" w:space="0" w:color="auto"/>
              <w:left w:val="single" w:sz="4" w:space="0" w:color="auto"/>
              <w:bottom w:val="single" w:sz="4" w:space="0" w:color="auto"/>
              <w:right w:val="nil"/>
            </w:tcBorders>
            <w:shd w:val="clear" w:color="auto" w:fill="auto"/>
            <w:tcMar>
              <w:left w:w="0" w:type="dxa"/>
              <w:right w:w="0" w:type="dxa"/>
            </w:tcMar>
            <w:vAlign w:val="bottom"/>
            <w:hideMark/>
          </w:tcPr>
          <w:p w:rsidR="0067619D" w:rsidRPr="00B836E8" w:rsidRDefault="0067619D" w:rsidP="0067619D">
            <w:pPr>
              <w:suppressAutoHyphens w:val="0"/>
              <w:jc w:val="both"/>
              <w:rPr>
                <w:b/>
                <w:bCs/>
                <w:sz w:val="26"/>
                <w:szCs w:val="26"/>
                <w:lang w:eastAsia="ru-RU"/>
              </w:rPr>
            </w:pPr>
            <w:r w:rsidRPr="00B836E8">
              <w:rPr>
                <w:b/>
                <w:bCs/>
                <w:sz w:val="26"/>
                <w:szCs w:val="26"/>
                <w:lang w:eastAsia="ru-RU"/>
              </w:rPr>
              <w:t>Межбюджетные трансферты общего характера бюджетам бюджетной системы Российской Федерации</w:t>
            </w:r>
          </w:p>
        </w:tc>
        <w:tc>
          <w:tcPr>
            <w:tcW w:w="59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67619D" w:rsidRPr="00B836E8" w:rsidRDefault="0067619D" w:rsidP="0067619D">
            <w:pPr>
              <w:suppressAutoHyphens w:val="0"/>
              <w:jc w:val="center"/>
              <w:rPr>
                <w:b/>
                <w:bCs/>
                <w:sz w:val="26"/>
                <w:szCs w:val="26"/>
                <w:lang w:eastAsia="ru-RU"/>
              </w:rPr>
            </w:pPr>
            <w:r w:rsidRPr="00B836E8">
              <w:rPr>
                <w:b/>
                <w:bCs/>
                <w:sz w:val="26"/>
                <w:szCs w:val="26"/>
                <w:lang w:eastAsia="ru-RU"/>
              </w:rPr>
              <w:t>14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67619D" w:rsidRPr="00B836E8" w:rsidRDefault="0067619D" w:rsidP="0067619D">
            <w:pPr>
              <w:suppressAutoHyphens w:val="0"/>
              <w:jc w:val="center"/>
              <w:rPr>
                <w:b/>
                <w:bCs/>
                <w:sz w:val="26"/>
                <w:szCs w:val="26"/>
                <w:lang w:eastAsia="ru-RU"/>
              </w:rPr>
            </w:pPr>
            <w:r w:rsidRPr="00B836E8">
              <w:rPr>
                <w:b/>
                <w:bCs/>
                <w:sz w:val="26"/>
                <w:szCs w:val="26"/>
                <w:lang w:eastAsia="ru-RU"/>
              </w:rPr>
              <w:t>00</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67619D" w:rsidRPr="003B05E2" w:rsidRDefault="00E027BB" w:rsidP="00A84379">
            <w:pPr>
              <w:jc w:val="center"/>
              <w:rPr>
                <w:b/>
              </w:rPr>
            </w:pPr>
            <w:r>
              <w:rPr>
                <w:b/>
              </w:rPr>
              <w:t>238002,25</w:t>
            </w:r>
          </w:p>
        </w:tc>
      </w:tr>
      <w:tr w:rsidR="0067619D" w:rsidRPr="00B836E8" w:rsidTr="00247610">
        <w:trPr>
          <w:trHeight w:val="834"/>
        </w:trPr>
        <w:tc>
          <w:tcPr>
            <w:tcW w:w="30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67619D" w:rsidRPr="00B836E8" w:rsidRDefault="0067619D" w:rsidP="0067619D">
            <w:pPr>
              <w:suppressAutoHyphens w:val="0"/>
              <w:jc w:val="both"/>
              <w:rPr>
                <w:sz w:val="26"/>
                <w:szCs w:val="26"/>
                <w:lang w:eastAsia="ru-RU"/>
              </w:rPr>
            </w:pPr>
            <w:r w:rsidRPr="00B836E8">
              <w:rPr>
                <w:sz w:val="26"/>
                <w:szCs w:val="26"/>
                <w:lang w:eastAsia="ru-RU"/>
              </w:rPr>
              <w:t>Дотации на выравнивание бюджетной обеспеченности субъектов Российской Федерации и муниципальных образований</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67619D" w:rsidRPr="00B836E8" w:rsidRDefault="0067619D" w:rsidP="0067619D">
            <w:pPr>
              <w:suppressAutoHyphens w:val="0"/>
              <w:jc w:val="center"/>
              <w:rPr>
                <w:sz w:val="26"/>
                <w:szCs w:val="26"/>
                <w:lang w:eastAsia="ru-RU"/>
              </w:rPr>
            </w:pPr>
            <w:r w:rsidRPr="00B836E8">
              <w:rPr>
                <w:sz w:val="26"/>
                <w:szCs w:val="26"/>
                <w:lang w:eastAsia="ru-RU"/>
              </w:rPr>
              <w:t>14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67619D" w:rsidRPr="00B836E8" w:rsidRDefault="0067619D" w:rsidP="0067619D">
            <w:pPr>
              <w:suppressAutoHyphens w:val="0"/>
              <w:jc w:val="center"/>
              <w:rPr>
                <w:sz w:val="26"/>
                <w:szCs w:val="26"/>
                <w:lang w:eastAsia="ru-RU"/>
              </w:rPr>
            </w:pPr>
            <w:r w:rsidRPr="00B836E8">
              <w:rPr>
                <w:sz w:val="26"/>
                <w:szCs w:val="26"/>
                <w:lang w:eastAsia="ru-RU"/>
              </w:rPr>
              <w:t>01</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67619D" w:rsidRPr="008F5B8A" w:rsidRDefault="00E027BB" w:rsidP="00A84379">
            <w:pPr>
              <w:jc w:val="center"/>
            </w:pPr>
            <w:r>
              <w:t>83565,20</w:t>
            </w:r>
          </w:p>
        </w:tc>
      </w:tr>
      <w:tr w:rsidR="0067619D" w:rsidRPr="00B836E8" w:rsidTr="00247610">
        <w:trPr>
          <w:trHeight w:val="660"/>
        </w:trPr>
        <w:tc>
          <w:tcPr>
            <w:tcW w:w="3029"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67619D" w:rsidRPr="00B836E8" w:rsidRDefault="0067619D" w:rsidP="0067619D">
            <w:pPr>
              <w:suppressAutoHyphens w:val="0"/>
              <w:jc w:val="both"/>
              <w:rPr>
                <w:sz w:val="26"/>
                <w:szCs w:val="26"/>
                <w:lang w:eastAsia="ru-RU"/>
              </w:rPr>
            </w:pPr>
            <w:r w:rsidRPr="00B836E8">
              <w:rPr>
                <w:sz w:val="26"/>
                <w:szCs w:val="26"/>
                <w:lang w:eastAsia="ru-RU"/>
              </w:rPr>
              <w:t>Прочие межбюджетные трансферты общего характера</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67619D" w:rsidRPr="00B836E8" w:rsidRDefault="0067619D" w:rsidP="0067619D">
            <w:pPr>
              <w:suppressAutoHyphens w:val="0"/>
              <w:jc w:val="center"/>
              <w:rPr>
                <w:sz w:val="26"/>
                <w:szCs w:val="26"/>
                <w:lang w:eastAsia="ru-RU"/>
              </w:rPr>
            </w:pPr>
            <w:r w:rsidRPr="00B836E8">
              <w:rPr>
                <w:sz w:val="26"/>
                <w:szCs w:val="26"/>
                <w:lang w:eastAsia="ru-RU"/>
              </w:rPr>
              <w:t>14</w:t>
            </w:r>
          </w:p>
        </w:tc>
        <w:tc>
          <w:tcPr>
            <w:tcW w:w="599" w:type="pct"/>
            <w:tcBorders>
              <w:top w:val="nil"/>
              <w:left w:val="nil"/>
              <w:bottom w:val="single" w:sz="4" w:space="0" w:color="auto"/>
              <w:right w:val="single" w:sz="4" w:space="0" w:color="auto"/>
            </w:tcBorders>
            <w:shd w:val="clear" w:color="auto" w:fill="auto"/>
            <w:tcMar>
              <w:left w:w="0" w:type="dxa"/>
              <w:right w:w="0" w:type="dxa"/>
            </w:tcMar>
            <w:vAlign w:val="center"/>
            <w:hideMark/>
          </w:tcPr>
          <w:p w:rsidR="0067619D" w:rsidRPr="00B836E8" w:rsidRDefault="0067619D" w:rsidP="0067619D">
            <w:pPr>
              <w:suppressAutoHyphens w:val="0"/>
              <w:jc w:val="center"/>
              <w:rPr>
                <w:sz w:val="26"/>
                <w:szCs w:val="26"/>
                <w:lang w:eastAsia="ru-RU"/>
              </w:rPr>
            </w:pPr>
            <w:r w:rsidRPr="00B836E8">
              <w:rPr>
                <w:sz w:val="26"/>
                <w:szCs w:val="26"/>
                <w:lang w:eastAsia="ru-RU"/>
              </w:rPr>
              <w:t>03</w:t>
            </w:r>
          </w:p>
        </w:tc>
        <w:tc>
          <w:tcPr>
            <w:tcW w:w="773" w:type="pct"/>
            <w:tcBorders>
              <w:top w:val="nil"/>
              <w:left w:val="nil"/>
              <w:bottom w:val="single" w:sz="4" w:space="0" w:color="auto"/>
              <w:right w:val="single" w:sz="4" w:space="0" w:color="auto"/>
            </w:tcBorders>
            <w:shd w:val="clear" w:color="auto" w:fill="auto"/>
            <w:tcMar>
              <w:left w:w="0" w:type="dxa"/>
              <w:right w:w="0" w:type="dxa"/>
            </w:tcMar>
            <w:vAlign w:val="center"/>
          </w:tcPr>
          <w:p w:rsidR="0067619D" w:rsidRDefault="00E027BB" w:rsidP="00A84379">
            <w:pPr>
              <w:jc w:val="center"/>
            </w:pPr>
            <w:r>
              <w:t>154437,05</w:t>
            </w:r>
          </w:p>
        </w:tc>
      </w:tr>
    </w:tbl>
    <w:p w:rsidR="00876B21" w:rsidRDefault="00876B21" w:rsidP="00E12F6B">
      <w:pPr>
        <w:rPr>
          <w:sz w:val="28"/>
          <w:szCs w:val="28"/>
        </w:rPr>
      </w:pPr>
    </w:p>
    <w:p w:rsidR="00876B21" w:rsidRDefault="00876B21" w:rsidP="00E12F6B">
      <w:pPr>
        <w:rPr>
          <w:sz w:val="28"/>
          <w:szCs w:val="28"/>
        </w:rPr>
      </w:pPr>
    </w:p>
    <w:p w:rsidR="00882B9C" w:rsidRDefault="00882B9C" w:rsidP="00E12F6B">
      <w:pPr>
        <w:rPr>
          <w:sz w:val="28"/>
          <w:szCs w:val="28"/>
        </w:rPr>
      </w:pPr>
    </w:p>
    <w:p w:rsidR="00D806C3" w:rsidRDefault="00D806C3" w:rsidP="00E12F6B">
      <w:pPr>
        <w:rPr>
          <w:sz w:val="28"/>
          <w:szCs w:val="28"/>
        </w:rPr>
      </w:pPr>
    </w:p>
    <w:p w:rsidR="00D806C3" w:rsidRDefault="00D806C3" w:rsidP="00E12F6B">
      <w:pPr>
        <w:rPr>
          <w:sz w:val="28"/>
          <w:szCs w:val="28"/>
        </w:rPr>
      </w:pPr>
    </w:p>
    <w:p w:rsidR="00AA2D80" w:rsidRDefault="00AA2D80" w:rsidP="00E12F6B">
      <w:pPr>
        <w:rPr>
          <w:sz w:val="28"/>
          <w:szCs w:val="28"/>
        </w:rPr>
      </w:pPr>
    </w:p>
    <w:p w:rsidR="00391F90" w:rsidRDefault="00391F90" w:rsidP="00E12F6B">
      <w:pPr>
        <w:rPr>
          <w:sz w:val="28"/>
          <w:szCs w:val="28"/>
        </w:rPr>
      </w:pPr>
    </w:p>
    <w:p w:rsidR="00391F90" w:rsidRDefault="00391F90" w:rsidP="00E12F6B">
      <w:pPr>
        <w:rPr>
          <w:sz w:val="28"/>
          <w:szCs w:val="28"/>
        </w:rPr>
      </w:pPr>
    </w:p>
    <w:tbl>
      <w:tblPr>
        <w:tblW w:w="5000" w:type="pct"/>
        <w:tblLook w:val="0000" w:firstRow="0" w:lastRow="0" w:firstColumn="0" w:lastColumn="0" w:noHBand="0" w:noVBand="0"/>
      </w:tblPr>
      <w:tblGrid>
        <w:gridCol w:w="3604"/>
        <w:gridCol w:w="5966"/>
      </w:tblGrid>
      <w:tr w:rsidR="00E12F6B" w:rsidRPr="00974009" w:rsidTr="003555FC">
        <w:trPr>
          <w:trHeight w:val="360"/>
        </w:trPr>
        <w:tc>
          <w:tcPr>
            <w:tcW w:w="1883" w:type="pct"/>
            <w:vAlign w:val="bottom"/>
          </w:tcPr>
          <w:p w:rsidR="00E12F6B" w:rsidRPr="00974009" w:rsidRDefault="00E12F6B" w:rsidP="00380496">
            <w:pPr>
              <w:snapToGrid w:val="0"/>
              <w:rPr>
                <w:sz w:val="26"/>
                <w:szCs w:val="26"/>
              </w:rPr>
            </w:pPr>
          </w:p>
        </w:tc>
        <w:tc>
          <w:tcPr>
            <w:tcW w:w="3117" w:type="pct"/>
            <w:vAlign w:val="bottom"/>
          </w:tcPr>
          <w:p w:rsidR="00E12F6B" w:rsidRPr="00974009" w:rsidRDefault="00A3518E" w:rsidP="00380496">
            <w:pPr>
              <w:snapToGrid w:val="0"/>
              <w:jc w:val="right"/>
              <w:rPr>
                <w:sz w:val="26"/>
                <w:szCs w:val="26"/>
              </w:rPr>
            </w:pPr>
            <w:r w:rsidRPr="00974009">
              <w:rPr>
                <w:sz w:val="26"/>
                <w:szCs w:val="26"/>
              </w:rPr>
              <w:t>Приложение 4</w:t>
            </w:r>
          </w:p>
        </w:tc>
      </w:tr>
      <w:tr w:rsidR="00E12F6B" w:rsidRPr="00974009" w:rsidTr="003555FC">
        <w:trPr>
          <w:trHeight w:val="360"/>
        </w:trPr>
        <w:tc>
          <w:tcPr>
            <w:tcW w:w="1883" w:type="pct"/>
            <w:vAlign w:val="bottom"/>
          </w:tcPr>
          <w:p w:rsidR="00E12F6B" w:rsidRPr="00974009" w:rsidRDefault="00E12F6B" w:rsidP="00380496">
            <w:pPr>
              <w:snapToGrid w:val="0"/>
              <w:rPr>
                <w:sz w:val="26"/>
                <w:szCs w:val="26"/>
                <w:shd w:val="clear" w:color="auto" w:fill="C0C0C0"/>
              </w:rPr>
            </w:pPr>
          </w:p>
        </w:tc>
        <w:tc>
          <w:tcPr>
            <w:tcW w:w="3117" w:type="pct"/>
            <w:vAlign w:val="bottom"/>
          </w:tcPr>
          <w:p w:rsidR="00E12F6B" w:rsidRPr="00974009" w:rsidRDefault="00E12F6B" w:rsidP="00380496">
            <w:pPr>
              <w:snapToGrid w:val="0"/>
              <w:jc w:val="right"/>
              <w:rPr>
                <w:sz w:val="26"/>
                <w:szCs w:val="26"/>
              </w:rPr>
            </w:pPr>
            <w:r w:rsidRPr="00974009">
              <w:rPr>
                <w:sz w:val="26"/>
                <w:szCs w:val="26"/>
              </w:rPr>
              <w:t>к решению Собрания депутатов</w:t>
            </w:r>
          </w:p>
        </w:tc>
      </w:tr>
      <w:tr w:rsidR="00E12F6B" w:rsidRPr="00974009" w:rsidTr="003555FC">
        <w:trPr>
          <w:trHeight w:val="360"/>
        </w:trPr>
        <w:tc>
          <w:tcPr>
            <w:tcW w:w="1883" w:type="pct"/>
            <w:vAlign w:val="bottom"/>
          </w:tcPr>
          <w:p w:rsidR="00E12F6B" w:rsidRPr="00974009" w:rsidRDefault="00E12F6B" w:rsidP="00380496">
            <w:pPr>
              <w:snapToGrid w:val="0"/>
              <w:rPr>
                <w:sz w:val="26"/>
                <w:szCs w:val="26"/>
                <w:shd w:val="clear" w:color="auto" w:fill="C0C0C0"/>
              </w:rPr>
            </w:pPr>
          </w:p>
        </w:tc>
        <w:tc>
          <w:tcPr>
            <w:tcW w:w="3117" w:type="pct"/>
            <w:vAlign w:val="bottom"/>
          </w:tcPr>
          <w:p w:rsidR="00E12F6B" w:rsidRPr="00974009" w:rsidRDefault="00E12F6B" w:rsidP="00380496">
            <w:pPr>
              <w:snapToGrid w:val="0"/>
              <w:jc w:val="right"/>
              <w:rPr>
                <w:sz w:val="26"/>
                <w:szCs w:val="26"/>
              </w:rPr>
            </w:pPr>
            <w:r w:rsidRPr="00974009">
              <w:rPr>
                <w:sz w:val="26"/>
                <w:szCs w:val="26"/>
              </w:rPr>
              <w:t>Карталинского муниципального района</w:t>
            </w:r>
          </w:p>
        </w:tc>
      </w:tr>
      <w:tr w:rsidR="00E12F6B" w:rsidRPr="00974009" w:rsidTr="003555FC">
        <w:trPr>
          <w:trHeight w:val="360"/>
        </w:trPr>
        <w:tc>
          <w:tcPr>
            <w:tcW w:w="1883" w:type="pct"/>
            <w:vAlign w:val="bottom"/>
          </w:tcPr>
          <w:p w:rsidR="00E12F6B" w:rsidRPr="00974009" w:rsidRDefault="00E12F6B" w:rsidP="00380496">
            <w:pPr>
              <w:snapToGrid w:val="0"/>
              <w:rPr>
                <w:sz w:val="26"/>
                <w:szCs w:val="26"/>
                <w:shd w:val="clear" w:color="auto" w:fill="C0C0C0"/>
              </w:rPr>
            </w:pPr>
          </w:p>
        </w:tc>
        <w:tc>
          <w:tcPr>
            <w:tcW w:w="3117" w:type="pct"/>
            <w:vAlign w:val="bottom"/>
          </w:tcPr>
          <w:p w:rsidR="00E12F6B" w:rsidRPr="00974009" w:rsidRDefault="00384EA8" w:rsidP="00384EA8">
            <w:pPr>
              <w:jc w:val="center"/>
              <w:rPr>
                <w:sz w:val="26"/>
                <w:szCs w:val="26"/>
              </w:rPr>
            </w:pPr>
            <w:r>
              <w:rPr>
                <w:sz w:val="26"/>
                <w:szCs w:val="26"/>
              </w:rPr>
              <w:t xml:space="preserve">          </w:t>
            </w:r>
            <w:proofErr w:type="gramStart"/>
            <w:r w:rsidR="00790148" w:rsidRPr="00974009">
              <w:rPr>
                <w:sz w:val="26"/>
                <w:szCs w:val="26"/>
              </w:rPr>
              <w:t xml:space="preserve">от </w:t>
            </w:r>
            <w:r w:rsidR="00D806C3">
              <w:rPr>
                <w:sz w:val="26"/>
                <w:szCs w:val="26"/>
              </w:rPr>
              <w:t xml:space="preserve"> </w:t>
            </w:r>
            <w:r w:rsidR="00930B21">
              <w:rPr>
                <w:sz w:val="26"/>
                <w:szCs w:val="26"/>
              </w:rPr>
              <w:t>29</w:t>
            </w:r>
            <w:proofErr w:type="gramEnd"/>
            <w:r w:rsidR="00930B21">
              <w:rPr>
                <w:sz w:val="26"/>
                <w:szCs w:val="26"/>
              </w:rPr>
              <w:t xml:space="preserve"> мая</w:t>
            </w:r>
            <w:r w:rsidR="006F640D">
              <w:rPr>
                <w:sz w:val="26"/>
                <w:szCs w:val="26"/>
              </w:rPr>
              <w:t xml:space="preserve"> </w:t>
            </w:r>
            <w:r w:rsidR="005E5CB8">
              <w:rPr>
                <w:sz w:val="26"/>
                <w:szCs w:val="26"/>
              </w:rPr>
              <w:t>202</w:t>
            </w:r>
            <w:r w:rsidR="00F10CA6">
              <w:rPr>
                <w:sz w:val="26"/>
                <w:szCs w:val="26"/>
              </w:rPr>
              <w:t>5</w:t>
            </w:r>
            <w:r w:rsidR="005E5CB8">
              <w:rPr>
                <w:sz w:val="26"/>
                <w:szCs w:val="26"/>
              </w:rPr>
              <w:t xml:space="preserve"> года</w:t>
            </w:r>
            <w:r w:rsidR="002A2D29">
              <w:rPr>
                <w:sz w:val="26"/>
                <w:szCs w:val="26"/>
              </w:rPr>
              <w:t xml:space="preserve"> </w:t>
            </w:r>
            <w:r w:rsidR="006F640D">
              <w:rPr>
                <w:sz w:val="26"/>
                <w:szCs w:val="26"/>
              </w:rPr>
              <w:t xml:space="preserve"> </w:t>
            </w:r>
            <w:r w:rsidR="00D806C3">
              <w:rPr>
                <w:sz w:val="26"/>
                <w:szCs w:val="26"/>
              </w:rPr>
              <w:t xml:space="preserve"> </w:t>
            </w:r>
            <w:r w:rsidR="00A637B4" w:rsidRPr="00974009">
              <w:rPr>
                <w:sz w:val="26"/>
                <w:szCs w:val="26"/>
              </w:rPr>
              <w:t xml:space="preserve"> </w:t>
            </w:r>
            <w:r>
              <w:rPr>
                <w:sz w:val="26"/>
                <w:szCs w:val="26"/>
              </w:rPr>
              <w:t>№ 755</w:t>
            </w:r>
            <w:r w:rsidR="00876B21" w:rsidRPr="00974009">
              <w:rPr>
                <w:sz w:val="26"/>
                <w:szCs w:val="26"/>
              </w:rPr>
              <w:t xml:space="preserve"> </w:t>
            </w:r>
          </w:p>
          <w:p w:rsidR="00E12F6B" w:rsidRPr="00974009" w:rsidRDefault="00E12F6B" w:rsidP="00380496">
            <w:pPr>
              <w:snapToGrid w:val="0"/>
              <w:jc w:val="right"/>
              <w:rPr>
                <w:sz w:val="26"/>
                <w:szCs w:val="26"/>
              </w:rPr>
            </w:pPr>
          </w:p>
          <w:p w:rsidR="009544B0" w:rsidRPr="00974009" w:rsidRDefault="009544B0" w:rsidP="00380496">
            <w:pPr>
              <w:snapToGrid w:val="0"/>
              <w:jc w:val="right"/>
              <w:rPr>
                <w:sz w:val="26"/>
                <w:szCs w:val="26"/>
              </w:rPr>
            </w:pPr>
          </w:p>
        </w:tc>
      </w:tr>
      <w:tr w:rsidR="00E12F6B" w:rsidRPr="00974009" w:rsidTr="003555FC">
        <w:trPr>
          <w:trHeight w:val="593"/>
        </w:trPr>
        <w:tc>
          <w:tcPr>
            <w:tcW w:w="5000" w:type="pct"/>
            <w:gridSpan w:val="2"/>
            <w:vAlign w:val="bottom"/>
          </w:tcPr>
          <w:p w:rsidR="00E12F6B" w:rsidRPr="00974009" w:rsidRDefault="00E12F6B" w:rsidP="00380496">
            <w:pPr>
              <w:snapToGrid w:val="0"/>
              <w:jc w:val="center"/>
              <w:rPr>
                <w:b/>
                <w:bCs/>
                <w:sz w:val="26"/>
                <w:szCs w:val="26"/>
              </w:rPr>
            </w:pPr>
            <w:r w:rsidRPr="00974009">
              <w:rPr>
                <w:b/>
                <w:bCs/>
                <w:sz w:val="26"/>
                <w:szCs w:val="26"/>
              </w:rPr>
              <w:t>Источники финансирования дефицита бюджета Карталинско</w:t>
            </w:r>
            <w:r w:rsidR="00D806C3">
              <w:rPr>
                <w:b/>
                <w:bCs/>
                <w:sz w:val="26"/>
                <w:szCs w:val="26"/>
              </w:rPr>
              <w:t>го муниципального района за 202</w:t>
            </w:r>
            <w:r w:rsidR="00F10CA6">
              <w:rPr>
                <w:b/>
                <w:bCs/>
                <w:sz w:val="26"/>
                <w:szCs w:val="26"/>
              </w:rPr>
              <w:t>4</w:t>
            </w:r>
            <w:r w:rsidRPr="00974009">
              <w:rPr>
                <w:b/>
                <w:bCs/>
                <w:sz w:val="26"/>
                <w:szCs w:val="26"/>
              </w:rPr>
              <w:t xml:space="preserve"> год по кодам классификации источников финансирования дефицитов бюджетов</w:t>
            </w:r>
          </w:p>
        </w:tc>
      </w:tr>
    </w:tbl>
    <w:p w:rsidR="00E12F6B" w:rsidRPr="00974009" w:rsidRDefault="00E12F6B" w:rsidP="00E12F6B">
      <w:pPr>
        <w:jc w:val="right"/>
        <w:rPr>
          <w:sz w:val="26"/>
          <w:szCs w:val="26"/>
        </w:rPr>
      </w:pPr>
    </w:p>
    <w:p w:rsidR="00E12F6B" w:rsidRPr="00974009" w:rsidRDefault="003C202D" w:rsidP="003C202D">
      <w:pPr>
        <w:jc w:val="center"/>
        <w:rPr>
          <w:sz w:val="26"/>
          <w:szCs w:val="26"/>
        </w:rPr>
      </w:pPr>
      <w:r>
        <w:rPr>
          <w:sz w:val="26"/>
          <w:szCs w:val="26"/>
        </w:rPr>
        <w:t xml:space="preserve">                                                                                                                        </w:t>
      </w:r>
      <w:r w:rsidR="000E19B3">
        <w:rPr>
          <w:sz w:val="26"/>
          <w:szCs w:val="26"/>
        </w:rPr>
        <w:t>тыс. руб.</w:t>
      </w:r>
    </w:p>
    <w:tbl>
      <w:tblPr>
        <w:tblW w:w="10044" w:type="dxa"/>
        <w:tblInd w:w="-20" w:type="dxa"/>
        <w:tblLayout w:type="fixed"/>
        <w:tblLook w:val="0000" w:firstRow="0" w:lastRow="0" w:firstColumn="0" w:lastColumn="0" w:noHBand="0" w:noVBand="0"/>
      </w:tblPr>
      <w:tblGrid>
        <w:gridCol w:w="4835"/>
        <w:gridCol w:w="3552"/>
        <w:gridCol w:w="1657"/>
      </w:tblGrid>
      <w:tr w:rsidR="00E12F6B" w:rsidRPr="00974009" w:rsidTr="002C640D">
        <w:trPr>
          <w:trHeight w:val="1048"/>
        </w:trPr>
        <w:tc>
          <w:tcPr>
            <w:tcW w:w="4835" w:type="dxa"/>
            <w:tcBorders>
              <w:top w:val="single" w:sz="4" w:space="0" w:color="000000"/>
              <w:left w:val="single" w:sz="4" w:space="0" w:color="000000"/>
              <w:bottom w:val="single" w:sz="4" w:space="0" w:color="000000"/>
            </w:tcBorders>
            <w:vAlign w:val="center"/>
          </w:tcPr>
          <w:p w:rsidR="00E12F6B" w:rsidRPr="00974009" w:rsidRDefault="00E12F6B" w:rsidP="00380496">
            <w:pPr>
              <w:snapToGrid w:val="0"/>
              <w:jc w:val="center"/>
              <w:rPr>
                <w:sz w:val="26"/>
                <w:szCs w:val="26"/>
              </w:rPr>
            </w:pPr>
            <w:r w:rsidRPr="00974009">
              <w:rPr>
                <w:sz w:val="26"/>
                <w:szCs w:val="26"/>
              </w:rPr>
              <w:t>Наименование показателя</w:t>
            </w:r>
          </w:p>
        </w:tc>
        <w:tc>
          <w:tcPr>
            <w:tcW w:w="3552" w:type="dxa"/>
            <w:tcBorders>
              <w:top w:val="single" w:sz="4" w:space="0" w:color="000000"/>
              <w:left w:val="single" w:sz="4" w:space="0" w:color="000000"/>
            </w:tcBorders>
            <w:vAlign w:val="center"/>
          </w:tcPr>
          <w:p w:rsidR="00E12F6B" w:rsidRPr="00974009" w:rsidRDefault="00E12F6B" w:rsidP="00380496">
            <w:pPr>
              <w:snapToGrid w:val="0"/>
              <w:jc w:val="center"/>
              <w:rPr>
                <w:sz w:val="26"/>
                <w:szCs w:val="26"/>
              </w:rPr>
            </w:pPr>
            <w:r w:rsidRPr="00974009">
              <w:rPr>
                <w:sz w:val="26"/>
                <w:szCs w:val="26"/>
              </w:rPr>
              <w:t>Код бюджетной классификации Российской Федерации</w:t>
            </w:r>
          </w:p>
        </w:tc>
        <w:tc>
          <w:tcPr>
            <w:tcW w:w="1657" w:type="dxa"/>
            <w:tcBorders>
              <w:top w:val="single" w:sz="4" w:space="0" w:color="000000"/>
              <w:left w:val="single" w:sz="4" w:space="0" w:color="000000"/>
              <w:bottom w:val="single" w:sz="4" w:space="0" w:color="000000"/>
              <w:right w:val="single" w:sz="4" w:space="0" w:color="000000"/>
            </w:tcBorders>
            <w:vAlign w:val="center"/>
          </w:tcPr>
          <w:p w:rsidR="00E12F6B" w:rsidRPr="00974009" w:rsidRDefault="00E12F6B" w:rsidP="00380496">
            <w:pPr>
              <w:snapToGrid w:val="0"/>
              <w:jc w:val="center"/>
              <w:rPr>
                <w:sz w:val="26"/>
                <w:szCs w:val="26"/>
              </w:rPr>
            </w:pPr>
            <w:r w:rsidRPr="00974009">
              <w:rPr>
                <w:sz w:val="26"/>
                <w:szCs w:val="26"/>
              </w:rPr>
              <w:t>Сумма</w:t>
            </w:r>
          </w:p>
        </w:tc>
      </w:tr>
      <w:tr w:rsidR="00E12F6B" w:rsidRPr="00974009" w:rsidTr="002C640D">
        <w:trPr>
          <w:trHeight w:val="322"/>
        </w:trPr>
        <w:tc>
          <w:tcPr>
            <w:tcW w:w="4835" w:type="dxa"/>
            <w:tcBorders>
              <w:top w:val="single" w:sz="4" w:space="0" w:color="000000"/>
              <w:left w:val="single" w:sz="4" w:space="0" w:color="000000"/>
              <w:bottom w:val="single" w:sz="4" w:space="0" w:color="000000"/>
            </w:tcBorders>
            <w:vAlign w:val="bottom"/>
          </w:tcPr>
          <w:p w:rsidR="00E12F6B" w:rsidRPr="00974009" w:rsidRDefault="00E12F6B" w:rsidP="00380496">
            <w:pPr>
              <w:snapToGrid w:val="0"/>
              <w:jc w:val="both"/>
              <w:rPr>
                <w:sz w:val="26"/>
                <w:szCs w:val="26"/>
              </w:rPr>
            </w:pPr>
            <w:r w:rsidRPr="00974009">
              <w:rPr>
                <w:sz w:val="26"/>
                <w:szCs w:val="26"/>
              </w:rPr>
              <w:t>Источники внутреннего финансирования дефицитов бюджетов, всего</w:t>
            </w:r>
          </w:p>
        </w:tc>
        <w:tc>
          <w:tcPr>
            <w:tcW w:w="3552" w:type="dxa"/>
            <w:tcBorders>
              <w:top w:val="single" w:sz="4" w:space="0" w:color="000000"/>
              <w:left w:val="single" w:sz="4" w:space="0" w:color="000000"/>
              <w:bottom w:val="single" w:sz="4" w:space="0" w:color="000000"/>
            </w:tcBorders>
            <w:vAlign w:val="bottom"/>
          </w:tcPr>
          <w:p w:rsidR="00E12F6B" w:rsidRPr="00974009" w:rsidRDefault="00E12F6B" w:rsidP="00380496">
            <w:pPr>
              <w:snapToGrid w:val="0"/>
              <w:jc w:val="center"/>
              <w:rPr>
                <w:sz w:val="26"/>
                <w:szCs w:val="26"/>
              </w:rPr>
            </w:pPr>
            <w:r w:rsidRPr="00974009">
              <w:rPr>
                <w:sz w:val="26"/>
                <w:szCs w:val="26"/>
              </w:rPr>
              <w:t>000 01 00 00 00 00 0000 000</w:t>
            </w:r>
          </w:p>
        </w:tc>
        <w:tc>
          <w:tcPr>
            <w:tcW w:w="1657" w:type="dxa"/>
            <w:tcBorders>
              <w:top w:val="single" w:sz="4" w:space="0" w:color="000000"/>
              <w:left w:val="single" w:sz="4" w:space="0" w:color="000000"/>
              <w:bottom w:val="single" w:sz="4" w:space="0" w:color="000000"/>
              <w:right w:val="single" w:sz="4" w:space="0" w:color="000000"/>
            </w:tcBorders>
            <w:vAlign w:val="bottom"/>
          </w:tcPr>
          <w:p w:rsidR="00E12F6B" w:rsidRPr="00974009" w:rsidRDefault="00F10CA6" w:rsidP="00D806C3">
            <w:pPr>
              <w:snapToGrid w:val="0"/>
              <w:jc w:val="center"/>
              <w:rPr>
                <w:sz w:val="26"/>
                <w:szCs w:val="26"/>
              </w:rPr>
            </w:pPr>
            <w:r>
              <w:rPr>
                <w:sz w:val="26"/>
                <w:szCs w:val="26"/>
              </w:rPr>
              <w:t>16348,73</w:t>
            </w:r>
          </w:p>
        </w:tc>
      </w:tr>
      <w:tr w:rsidR="009A318F" w:rsidRPr="00974009" w:rsidTr="002C640D">
        <w:trPr>
          <w:trHeight w:val="817"/>
        </w:trPr>
        <w:tc>
          <w:tcPr>
            <w:tcW w:w="4835" w:type="dxa"/>
            <w:tcBorders>
              <w:top w:val="single" w:sz="4" w:space="0" w:color="000000"/>
              <w:left w:val="single" w:sz="4" w:space="0" w:color="000000"/>
              <w:bottom w:val="single" w:sz="4" w:space="0" w:color="000000"/>
            </w:tcBorders>
            <w:vAlign w:val="bottom"/>
          </w:tcPr>
          <w:p w:rsidR="009A318F" w:rsidRPr="00974009" w:rsidRDefault="00971807" w:rsidP="00380496">
            <w:pPr>
              <w:snapToGrid w:val="0"/>
              <w:jc w:val="both"/>
              <w:rPr>
                <w:sz w:val="26"/>
                <w:szCs w:val="26"/>
              </w:rPr>
            </w:pPr>
            <w:r>
              <w:rPr>
                <w:sz w:val="26"/>
                <w:szCs w:val="26"/>
              </w:rPr>
              <w:t>Увеличение</w:t>
            </w:r>
            <w:r w:rsidR="009A318F" w:rsidRPr="00974009">
              <w:rPr>
                <w:sz w:val="26"/>
                <w:szCs w:val="26"/>
              </w:rPr>
              <w:t xml:space="preserve"> прочих остатков денежных средств бюджетов муниципальных районов</w:t>
            </w:r>
          </w:p>
        </w:tc>
        <w:tc>
          <w:tcPr>
            <w:tcW w:w="3552" w:type="dxa"/>
            <w:tcBorders>
              <w:top w:val="single" w:sz="4" w:space="0" w:color="000000"/>
              <w:left w:val="single" w:sz="4" w:space="0" w:color="000000"/>
              <w:bottom w:val="single" w:sz="4" w:space="0" w:color="000000"/>
            </w:tcBorders>
            <w:vAlign w:val="bottom"/>
          </w:tcPr>
          <w:p w:rsidR="009A318F" w:rsidRPr="00974009" w:rsidRDefault="00FD1B7E" w:rsidP="00C94593">
            <w:pPr>
              <w:snapToGrid w:val="0"/>
              <w:jc w:val="center"/>
              <w:rPr>
                <w:sz w:val="26"/>
                <w:szCs w:val="26"/>
              </w:rPr>
            </w:pPr>
            <w:r>
              <w:rPr>
                <w:sz w:val="26"/>
                <w:szCs w:val="26"/>
              </w:rPr>
              <w:t>653 01 05 02 01 05 0000 5</w:t>
            </w:r>
            <w:r w:rsidR="009A318F" w:rsidRPr="00974009">
              <w:rPr>
                <w:sz w:val="26"/>
                <w:szCs w:val="26"/>
              </w:rPr>
              <w:t>10</w:t>
            </w:r>
          </w:p>
        </w:tc>
        <w:tc>
          <w:tcPr>
            <w:tcW w:w="1657" w:type="dxa"/>
            <w:tcBorders>
              <w:top w:val="single" w:sz="4" w:space="0" w:color="000000"/>
              <w:left w:val="single" w:sz="4" w:space="0" w:color="000000"/>
              <w:bottom w:val="single" w:sz="4" w:space="0" w:color="000000"/>
              <w:right w:val="single" w:sz="4" w:space="0" w:color="000000"/>
            </w:tcBorders>
            <w:vAlign w:val="bottom"/>
          </w:tcPr>
          <w:p w:rsidR="009A318F" w:rsidRDefault="009A318F" w:rsidP="00380496">
            <w:pPr>
              <w:snapToGrid w:val="0"/>
              <w:jc w:val="center"/>
              <w:rPr>
                <w:sz w:val="26"/>
                <w:szCs w:val="26"/>
              </w:rPr>
            </w:pPr>
          </w:p>
          <w:p w:rsidR="002901C4" w:rsidRPr="00974009" w:rsidRDefault="00F10CA6" w:rsidP="00380496">
            <w:pPr>
              <w:snapToGrid w:val="0"/>
              <w:jc w:val="center"/>
              <w:rPr>
                <w:sz w:val="26"/>
                <w:szCs w:val="26"/>
              </w:rPr>
            </w:pPr>
            <w:r>
              <w:rPr>
                <w:sz w:val="26"/>
                <w:szCs w:val="26"/>
              </w:rPr>
              <w:t>16348,73</w:t>
            </w:r>
          </w:p>
        </w:tc>
      </w:tr>
    </w:tbl>
    <w:p w:rsidR="00E12F6B" w:rsidRPr="0028154C" w:rsidRDefault="00E12F6B" w:rsidP="00E12F6B">
      <w:pPr>
        <w:rPr>
          <w:sz w:val="26"/>
          <w:szCs w:val="26"/>
        </w:rPr>
      </w:pPr>
    </w:p>
    <w:p w:rsidR="00F75050" w:rsidRPr="0028154C" w:rsidRDefault="00F75050">
      <w:pPr>
        <w:rPr>
          <w:sz w:val="26"/>
          <w:szCs w:val="26"/>
        </w:rPr>
      </w:pPr>
    </w:p>
    <w:sectPr w:rsidR="00F75050" w:rsidRPr="0028154C" w:rsidSect="0023639B">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1C6" w:rsidRDefault="002621C6" w:rsidP="00B52C3C">
      <w:r>
        <w:separator/>
      </w:r>
    </w:p>
  </w:endnote>
  <w:endnote w:type="continuationSeparator" w:id="0">
    <w:p w:rsidR="002621C6" w:rsidRDefault="002621C6" w:rsidP="00B5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826817"/>
      <w:docPartObj>
        <w:docPartGallery w:val="Page Numbers (Bottom of Page)"/>
        <w:docPartUnique/>
      </w:docPartObj>
    </w:sdtPr>
    <w:sdtEndPr/>
    <w:sdtContent>
      <w:p w:rsidR="002621C6" w:rsidRDefault="002621C6">
        <w:pPr>
          <w:pStyle w:val="ad"/>
          <w:jc w:val="right"/>
        </w:pPr>
        <w:r>
          <w:fldChar w:fldCharType="begin"/>
        </w:r>
        <w:r>
          <w:instrText>PAGE   \* MERGEFORMAT</w:instrText>
        </w:r>
        <w:r>
          <w:fldChar w:fldCharType="separate"/>
        </w:r>
        <w:r w:rsidR="00E4103C">
          <w:rPr>
            <w:noProof/>
          </w:rPr>
          <w:t>11</w:t>
        </w:r>
        <w:r>
          <w:fldChar w:fldCharType="end"/>
        </w:r>
      </w:p>
    </w:sdtContent>
  </w:sdt>
  <w:p w:rsidR="002621C6" w:rsidRDefault="002621C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1C6" w:rsidRDefault="002621C6" w:rsidP="00B52C3C">
      <w:r>
        <w:separator/>
      </w:r>
    </w:p>
  </w:footnote>
  <w:footnote w:type="continuationSeparator" w:id="0">
    <w:p w:rsidR="002621C6" w:rsidRDefault="002621C6" w:rsidP="00B52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0ED2F29"/>
    <w:multiLevelType w:val="hybridMultilevel"/>
    <w:tmpl w:val="3CD2CF02"/>
    <w:lvl w:ilvl="0" w:tplc="F0DCC50E">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317809CB"/>
    <w:multiLevelType w:val="hybridMultilevel"/>
    <w:tmpl w:val="E13C5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6B"/>
    <w:rsid w:val="000002C4"/>
    <w:rsid w:val="00000769"/>
    <w:rsid w:val="00005BEB"/>
    <w:rsid w:val="00014414"/>
    <w:rsid w:val="000146BA"/>
    <w:rsid w:val="000204C7"/>
    <w:rsid w:val="00020860"/>
    <w:rsid w:val="00021648"/>
    <w:rsid w:val="00022919"/>
    <w:rsid w:val="000243A6"/>
    <w:rsid w:val="00025500"/>
    <w:rsid w:val="00027269"/>
    <w:rsid w:val="0004294B"/>
    <w:rsid w:val="00043341"/>
    <w:rsid w:val="00047155"/>
    <w:rsid w:val="00047B11"/>
    <w:rsid w:val="00051CE2"/>
    <w:rsid w:val="00056BDA"/>
    <w:rsid w:val="0006189A"/>
    <w:rsid w:val="000656FD"/>
    <w:rsid w:val="00065FA6"/>
    <w:rsid w:val="00070777"/>
    <w:rsid w:val="0007216A"/>
    <w:rsid w:val="00072B8A"/>
    <w:rsid w:val="00073140"/>
    <w:rsid w:val="000805CB"/>
    <w:rsid w:val="00080626"/>
    <w:rsid w:val="00080A64"/>
    <w:rsid w:val="000869D5"/>
    <w:rsid w:val="000923F0"/>
    <w:rsid w:val="00092ADF"/>
    <w:rsid w:val="00095F4A"/>
    <w:rsid w:val="000A020F"/>
    <w:rsid w:val="000A0693"/>
    <w:rsid w:val="000A1001"/>
    <w:rsid w:val="000A5EDE"/>
    <w:rsid w:val="000B0C3A"/>
    <w:rsid w:val="000B2EAC"/>
    <w:rsid w:val="000B42C9"/>
    <w:rsid w:val="000C491D"/>
    <w:rsid w:val="000D3AD0"/>
    <w:rsid w:val="000D54EB"/>
    <w:rsid w:val="000D6955"/>
    <w:rsid w:val="000E187F"/>
    <w:rsid w:val="000E19B3"/>
    <w:rsid w:val="000E34F3"/>
    <w:rsid w:val="000E59AD"/>
    <w:rsid w:val="000E5FFF"/>
    <w:rsid w:val="000E6E4E"/>
    <w:rsid w:val="000F04F5"/>
    <w:rsid w:val="000F14B1"/>
    <w:rsid w:val="000F486B"/>
    <w:rsid w:val="00100EE2"/>
    <w:rsid w:val="00112F15"/>
    <w:rsid w:val="00116F09"/>
    <w:rsid w:val="00124569"/>
    <w:rsid w:val="001307AE"/>
    <w:rsid w:val="00131BF2"/>
    <w:rsid w:val="00132A5C"/>
    <w:rsid w:val="001353B1"/>
    <w:rsid w:val="00135E00"/>
    <w:rsid w:val="00137B6C"/>
    <w:rsid w:val="00140B1A"/>
    <w:rsid w:val="00141DDE"/>
    <w:rsid w:val="0014455E"/>
    <w:rsid w:val="001533B8"/>
    <w:rsid w:val="0015417A"/>
    <w:rsid w:val="001545F9"/>
    <w:rsid w:val="00155265"/>
    <w:rsid w:val="001606D5"/>
    <w:rsid w:val="0016267A"/>
    <w:rsid w:val="0016338D"/>
    <w:rsid w:val="00163BD5"/>
    <w:rsid w:val="00164764"/>
    <w:rsid w:val="0017188A"/>
    <w:rsid w:val="00173396"/>
    <w:rsid w:val="00174E96"/>
    <w:rsid w:val="00185813"/>
    <w:rsid w:val="00185DB4"/>
    <w:rsid w:val="001910E0"/>
    <w:rsid w:val="00197865"/>
    <w:rsid w:val="001A0F7D"/>
    <w:rsid w:val="001A1060"/>
    <w:rsid w:val="001A627C"/>
    <w:rsid w:val="001A6D9E"/>
    <w:rsid w:val="001B2A7C"/>
    <w:rsid w:val="001C0247"/>
    <w:rsid w:val="001C2DFE"/>
    <w:rsid w:val="001D0FD7"/>
    <w:rsid w:val="001D1821"/>
    <w:rsid w:val="001D3186"/>
    <w:rsid w:val="001D51CA"/>
    <w:rsid w:val="001E513D"/>
    <w:rsid w:val="001F1788"/>
    <w:rsid w:val="001F64EE"/>
    <w:rsid w:val="002032D8"/>
    <w:rsid w:val="002039E3"/>
    <w:rsid w:val="0020463C"/>
    <w:rsid w:val="002056D8"/>
    <w:rsid w:val="00205A60"/>
    <w:rsid w:val="00211349"/>
    <w:rsid w:val="00212DD0"/>
    <w:rsid w:val="002132E8"/>
    <w:rsid w:val="00215F3B"/>
    <w:rsid w:val="00215F9A"/>
    <w:rsid w:val="002175F8"/>
    <w:rsid w:val="0022536E"/>
    <w:rsid w:val="00225A6B"/>
    <w:rsid w:val="00226BE7"/>
    <w:rsid w:val="00233B1C"/>
    <w:rsid w:val="0023592F"/>
    <w:rsid w:val="0023639B"/>
    <w:rsid w:val="00236587"/>
    <w:rsid w:val="00237AA9"/>
    <w:rsid w:val="00247610"/>
    <w:rsid w:val="0025020E"/>
    <w:rsid w:val="00250270"/>
    <w:rsid w:val="00250685"/>
    <w:rsid w:val="00255B90"/>
    <w:rsid w:val="00256DC3"/>
    <w:rsid w:val="00260C8B"/>
    <w:rsid w:val="00261EF7"/>
    <w:rsid w:val="002621C6"/>
    <w:rsid w:val="00262C07"/>
    <w:rsid w:val="00263421"/>
    <w:rsid w:val="002634DD"/>
    <w:rsid w:val="00264A05"/>
    <w:rsid w:val="00266D9A"/>
    <w:rsid w:val="002674D2"/>
    <w:rsid w:val="00273C30"/>
    <w:rsid w:val="00274261"/>
    <w:rsid w:val="00276461"/>
    <w:rsid w:val="002769C1"/>
    <w:rsid w:val="00277483"/>
    <w:rsid w:val="0028154C"/>
    <w:rsid w:val="00284033"/>
    <w:rsid w:val="0028536A"/>
    <w:rsid w:val="00286DFB"/>
    <w:rsid w:val="002870A4"/>
    <w:rsid w:val="002901C4"/>
    <w:rsid w:val="0029188E"/>
    <w:rsid w:val="00295183"/>
    <w:rsid w:val="00295592"/>
    <w:rsid w:val="0029668A"/>
    <w:rsid w:val="00296DB5"/>
    <w:rsid w:val="002A14CF"/>
    <w:rsid w:val="002A26BF"/>
    <w:rsid w:val="002A2D29"/>
    <w:rsid w:val="002A7B1D"/>
    <w:rsid w:val="002B0575"/>
    <w:rsid w:val="002B167F"/>
    <w:rsid w:val="002B2343"/>
    <w:rsid w:val="002B27FD"/>
    <w:rsid w:val="002B3F87"/>
    <w:rsid w:val="002B50BC"/>
    <w:rsid w:val="002B751B"/>
    <w:rsid w:val="002C640D"/>
    <w:rsid w:val="002D303C"/>
    <w:rsid w:val="002D4341"/>
    <w:rsid w:val="002D7473"/>
    <w:rsid w:val="002F0C2A"/>
    <w:rsid w:val="002F1517"/>
    <w:rsid w:val="002F24B3"/>
    <w:rsid w:val="002F75DA"/>
    <w:rsid w:val="00301649"/>
    <w:rsid w:val="0030259B"/>
    <w:rsid w:val="003063C0"/>
    <w:rsid w:val="00306EE7"/>
    <w:rsid w:val="003070C1"/>
    <w:rsid w:val="00310453"/>
    <w:rsid w:val="00311815"/>
    <w:rsid w:val="00313A4D"/>
    <w:rsid w:val="00313C34"/>
    <w:rsid w:val="00313D8F"/>
    <w:rsid w:val="00325587"/>
    <w:rsid w:val="00327AB1"/>
    <w:rsid w:val="00331F65"/>
    <w:rsid w:val="00334B45"/>
    <w:rsid w:val="0033596D"/>
    <w:rsid w:val="00337187"/>
    <w:rsid w:val="00342971"/>
    <w:rsid w:val="0034683F"/>
    <w:rsid w:val="00350A6C"/>
    <w:rsid w:val="0035154B"/>
    <w:rsid w:val="003555FC"/>
    <w:rsid w:val="003615F5"/>
    <w:rsid w:val="00362A52"/>
    <w:rsid w:val="00362E31"/>
    <w:rsid w:val="00375860"/>
    <w:rsid w:val="00380496"/>
    <w:rsid w:val="0038071E"/>
    <w:rsid w:val="00384A2F"/>
    <w:rsid w:val="00384EA8"/>
    <w:rsid w:val="00386FC0"/>
    <w:rsid w:val="00387294"/>
    <w:rsid w:val="00390AA6"/>
    <w:rsid w:val="00391F90"/>
    <w:rsid w:val="0039511C"/>
    <w:rsid w:val="003952D6"/>
    <w:rsid w:val="003A0D47"/>
    <w:rsid w:val="003A2037"/>
    <w:rsid w:val="003A2FD8"/>
    <w:rsid w:val="003A4B46"/>
    <w:rsid w:val="003B05E2"/>
    <w:rsid w:val="003B1B81"/>
    <w:rsid w:val="003B246C"/>
    <w:rsid w:val="003B7894"/>
    <w:rsid w:val="003C1EA2"/>
    <w:rsid w:val="003C202D"/>
    <w:rsid w:val="003C496E"/>
    <w:rsid w:val="003D165E"/>
    <w:rsid w:val="003D391A"/>
    <w:rsid w:val="003D4E20"/>
    <w:rsid w:val="003D63AB"/>
    <w:rsid w:val="003E09F5"/>
    <w:rsid w:val="003E41B0"/>
    <w:rsid w:val="003E44C1"/>
    <w:rsid w:val="003F22DE"/>
    <w:rsid w:val="003F3A94"/>
    <w:rsid w:val="003F642D"/>
    <w:rsid w:val="004009AE"/>
    <w:rsid w:val="00401549"/>
    <w:rsid w:val="00403B0C"/>
    <w:rsid w:val="00405923"/>
    <w:rsid w:val="00412BE4"/>
    <w:rsid w:val="004133A7"/>
    <w:rsid w:val="00415087"/>
    <w:rsid w:val="0042618E"/>
    <w:rsid w:val="00426F19"/>
    <w:rsid w:val="0042740C"/>
    <w:rsid w:val="004340A7"/>
    <w:rsid w:val="00434379"/>
    <w:rsid w:val="00434928"/>
    <w:rsid w:val="0043580B"/>
    <w:rsid w:val="004365BC"/>
    <w:rsid w:val="004415C5"/>
    <w:rsid w:val="00445258"/>
    <w:rsid w:val="0044589A"/>
    <w:rsid w:val="00446774"/>
    <w:rsid w:val="00452440"/>
    <w:rsid w:val="004579D9"/>
    <w:rsid w:val="00457CD8"/>
    <w:rsid w:val="004678BB"/>
    <w:rsid w:val="00470F18"/>
    <w:rsid w:val="0047266D"/>
    <w:rsid w:val="00477CFC"/>
    <w:rsid w:val="00487DB0"/>
    <w:rsid w:val="00490F77"/>
    <w:rsid w:val="004A057D"/>
    <w:rsid w:val="004A20C0"/>
    <w:rsid w:val="004A3213"/>
    <w:rsid w:val="004A5EC3"/>
    <w:rsid w:val="004C1131"/>
    <w:rsid w:val="004C2900"/>
    <w:rsid w:val="004C3A59"/>
    <w:rsid w:val="004C3B3C"/>
    <w:rsid w:val="004C4EC8"/>
    <w:rsid w:val="004C697E"/>
    <w:rsid w:val="004D02F6"/>
    <w:rsid w:val="004D0A0F"/>
    <w:rsid w:val="004D0F3F"/>
    <w:rsid w:val="004D1FD4"/>
    <w:rsid w:val="004D4710"/>
    <w:rsid w:val="004D4DF7"/>
    <w:rsid w:val="004F400A"/>
    <w:rsid w:val="004F59B6"/>
    <w:rsid w:val="004F5F0A"/>
    <w:rsid w:val="004F6F38"/>
    <w:rsid w:val="00500C7E"/>
    <w:rsid w:val="00501F7A"/>
    <w:rsid w:val="005025D5"/>
    <w:rsid w:val="0052211F"/>
    <w:rsid w:val="00522F4C"/>
    <w:rsid w:val="00524270"/>
    <w:rsid w:val="00526DFF"/>
    <w:rsid w:val="00527D24"/>
    <w:rsid w:val="00533C7A"/>
    <w:rsid w:val="005411EA"/>
    <w:rsid w:val="0054137A"/>
    <w:rsid w:val="00553655"/>
    <w:rsid w:val="00553A44"/>
    <w:rsid w:val="00556985"/>
    <w:rsid w:val="00561297"/>
    <w:rsid w:val="005634DB"/>
    <w:rsid w:val="00564AF9"/>
    <w:rsid w:val="00564D6F"/>
    <w:rsid w:val="00565193"/>
    <w:rsid w:val="00566398"/>
    <w:rsid w:val="00573A15"/>
    <w:rsid w:val="005803FE"/>
    <w:rsid w:val="0059070D"/>
    <w:rsid w:val="00593546"/>
    <w:rsid w:val="005953B7"/>
    <w:rsid w:val="005A478D"/>
    <w:rsid w:val="005A56D6"/>
    <w:rsid w:val="005A62DC"/>
    <w:rsid w:val="005B0452"/>
    <w:rsid w:val="005C4766"/>
    <w:rsid w:val="005C4B23"/>
    <w:rsid w:val="005D6AC2"/>
    <w:rsid w:val="005E28F9"/>
    <w:rsid w:val="005E2C7A"/>
    <w:rsid w:val="005E33B3"/>
    <w:rsid w:val="005E42EB"/>
    <w:rsid w:val="005E5CB8"/>
    <w:rsid w:val="005E63DA"/>
    <w:rsid w:val="005E6A7B"/>
    <w:rsid w:val="005F34D0"/>
    <w:rsid w:val="005F4771"/>
    <w:rsid w:val="005F5FBD"/>
    <w:rsid w:val="005F745E"/>
    <w:rsid w:val="005F79E2"/>
    <w:rsid w:val="00600280"/>
    <w:rsid w:val="00601556"/>
    <w:rsid w:val="0061268C"/>
    <w:rsid w:val="00613309"/>
    <w:rsid w:val="00630C71"/>
    <w:rsid w:val="00634173"/>
    <w:rsid w:val="00635660"/>
    <w:rsid w:val="00636A66"/>
    <w:rsid w:val="00637D6D"/>
    <w:rsid w:val="0064319A"/>
    <w:rsid w:val="006478EF"/>
    <w:rsid w:val="006512B2"/>
    <w:rsid w:val="00653BE8"/>
    <w:rsid w:val="00656DF4"/>
    <w:rsid w:val="00657372"/>
    <w:rsid w:val="00661201"/>
    <w:rsid w:val="00662779"/>
    <w:rsid w:val="00666CFB"/>
    <w:rsid w:val="00673199"/>
    <w:rsid w:val="006731F6"/>
    <w:rsid w:val="006749F8"/>
    <w:rsid w:val="00674F17"/>
    <w:rsid w:val="0067619D"/>
    <w:rsid w:val="00680535"/>
    <w:rsid w:val="006825EF"/>
    <w:rsid w:val="00682933"/>
    <w:rsid w:val="006843D9"/>
    <w:rsid w:val="00684E30"/>
    <w:rsid w:val="00687CCA"/>
    <w:rsid w:val="00687F89"/>
    <w:rsid w:val="00691EC2"/>
    <w:rsid w:val="006A1534"/>
    <w:rsid w:val="006A6448"/>
    <w:rsid w:val="006B0576"/>
    <w:rsid w:val="006C7E6E"/>
    <w:rsid w:val="006D0BA3"/>
    <w:rsid w:val="006D2283"/>
    <w:rsid w:val="006D2381"/>
    <w:rsid w:val="006D2DD1"/>
    <w:rsid w:val="006D408E"/>
    <w:rsid w:val="006D45B4"/>
    <w:rsid w:val="006E07BC"/>
    <w:rsid w:val="006E2943"/>
    <w:rsid w:val="006E4216"/>
    <w:rsid w:val="006E5238"/>
    <w:rsid w:val="006F44F1"/>
    <w:rsid w:val="006F640D"/>
    <w:rsid w:val="006F73C8"/>
    <w:rsid w:val="00701DBE"/>
    <w:rsid w:val="00706EE6"/>
    <w:rsid w:val="007171A8"/>
    <w:rsid w:val="0072302F"/>
    <w:rsid w:val="007231DC"/>
    <w:rsid w:val="00726394"/>
    <w:rsid w:val="007335EE"/>
    <w:rsid w:val="00740BF1"/>
    <w:rsid w:val="0074422D"/>
    <w:rsid w:val="007462AA"/>
    <w:rsid w:val="0075273D"/>
    <w:rsid w:val="00754973"/>
    <w:rsid w:val="00754B66"/>
    <w:rsid w:val="00761810"/>
    <w:rsid w:val="0076744D"/>
    <w:rsid w:val="00771CE7"/>
    <w:rsid w:val="00772FAB"/>
    <w:rsid w:val="007743E0"/>
    <w:rsid w:val="00786C56"/>
    <w:rsid w:val="00786EA8"/>
    <w:rsid w:val="00790148"/>
    <w:rsid w:val="00793EE8"/>
    <w:rsid w:val="007A4E0A"/>
    <w:rsid w:val="007A4EFE"/>
    <w:rsid w:val="007A5921"/>
    <w:rsid w:val="007A62E8"/>
    <w:rsid w:val="007B1D26"/>
    <w:rsid w:val="007B3EDD"/>
    <w:rsid w:val="007B7091"/>
    <w:rsid w:val="007B79D9"/>
    <w:rsid w:val="007B7E45"/>
    <w:rsid w:val="007B7FB4"/>
    <w:rsid w:val="007C32C8"/>
    <w:rsid w:val="007C44A2"/>
    <w:rsid w:val="007C5495"/>
    <w:rsid w:val="007C72FC"/>
    <w:rsid w:val="007D13BF"/>
    <w:rsid w:val="007E31E9"/>
    <w:rsid w:val="007E3C23"/>
    <w:rsid w:val="007E629D"/>
    <w:rsid w:val="007F30EA"/>
    <w:rsid w:val="007F32DD"/>
    <w:rsid w:val="007F363D"/>
    <w:rsid w:val="00801A8A"/>
    <w:rsid w:val="008054C9"/>
    <w:rsid w:val="00810C02"/>
    <w:rsid w:val="00821815"/>
    <w:rsid w:val="00821E72"/>
    <w:rsid w:val="008263D6"/>
    <w:rsid w:val="00831885"/>
    <w:rsid w:val="008328CE"/>
    <w:rsid w:val="00833344"/>
    <w:rsid w:val="00833BC4"/>
    <w:rsid w:val="0083571F"/>
    <w:rsid w:val="008467DB"/>
    <w:rsid w:val="008502B8"/>
    <w:rsid w:val="00852EFA"/>
    <w:rsid w:val="00854F59"/>
    <w:rsid w:val="00862131"/>
    <w:rsid w:val="00862262"/>
    <w:rsid w:val="00862B23"/>
    <w:rsid w:val="00867345"/>
    <w:rsid w:val="0087207E"/>
    <w:rsid w:val="00875E24"/>
    <w:rsid w:val="00876B21"/>
    <w:rsid w:val="00882B9C"/>
    <w:rsid w:val="008835A2"/>
    <w:rsid w:val="0088643F"/>
    <w:rsid w:val="008922DC"/>
    <w:rsid w:val="008959FA"/>
    <w:rsid w:val="00895B66"/>
    <w:rsid w:val="00897562"/>
    <w:rsid w:val="008A7806"/>
    <w:rsid w:val="008B1EE7"/>
    <w:rsid w:val="008B6D76"/>
    <w:rsid w:val="008B7F0B"/>
    <w:rsid w:val="008C57D3"/>
    <w:rsid w:val="008C5BC3"/>
    <w:rsid w:val="008C6640"/>
    <w:rsid w:val="008C6DB7"/>
    <w:rsid w:val="008D15B6"/>
    <w:rsid w:val="008D5D84"/>
    <w:rsid w:val="008D70F7"/>
    <w:rsid w:val="008D7F1C"/>
    <w:rsid w:val="008E1727"/>
    <w:rsid w:val="008E2A9C"/>
    <w:rsid w:val="008E73F7"/>
    <w:rsid w:val="008F0818"/>
    <w:rsid w:val="008F139C"/>
    <w:rsid w:val="008F6569"/>
    <w:rsid w:val="009012F5"/>
    <w:rsid w:val="0090203B"/>
    <w:rsid w:val="009040B7"/>
    <w:rsid w:val="00906711"/>
    <w:rsid w:val="009067C1"/>
    <w:rsid w:val="00906CC0"/>
    <w:rsid w:val="009102D9"/>
    <w:rsid w:val="00916434"/>
    <w:rsid w:val="0091756A"/>
    <w:rsid w:val="009204E0"/>
    <w:rsid w:val="00920F69"/>
    <w:rsid w:val="00923074"/>
    <w:rsid w:val="00926E2A"/>
    <w:rsid w:val="00930B21"/>
    <w:rsid w:val="009321E3"/>
    <w:rsid w:val="00932422"/>
    <w:rsid w:val="0093540B"/>
    <w:rsid w:val="009358E0"/>
    <w:rsid w:val="009405BA"/>
    <w:rsid w:val="00942A6F"/>
    <w:rsid w:val="0094518F"/>
    <w:rsid w:val="00945D61"/>
    <w:rsid w:val="00947ED4"/>
    <w:rsid w:val="00953B6A"/>
    <w:rsid w:val="009544B0"/>
    <w:rsid w:val="009557F4"/>
    <w:rsid w:val="00960327"/>
    <w:rsid w:val="00961AD0"/>
    <w:rsid w:val="009629AE"/>
    <w:rsid w:val="00962CAB"/>
    <w:rsid w:val="009663FA"/>
    <w:rsid w:val="00966BC9"/>
    <w:rsid w:val="00967BDF"/>
    <w:rsid w:val="00971807"/>
    <w:rsid w:val="009734F5"/>
    <w:rsid w:val="00973C95"/>
    <w:rsid w:val="00974009"/>
    <w:rsid w:val="00985045"/>
    <w:rsid w:val="00985BAE"/>
    <w:rsid w:val="00986AE5"/>
    <w:rsid w:val="00986F48"/>
    <w:rsid w:val="009917D3"/>
    <w:rsid w:val="0099572F"/>
    <w:rsid w:val="009A1560"/>
    <w:rsid w:val="009A2150"/>
    <w:rsid w:val="009A318F"/>
    <w:rsid w:val="009A3AF2"/>
    <w:rsid w:val="009A6E0B"/>
    <w:rsid w:val="009A7A07"/>
    <w:rsid w:val="009C5D68"/>
    <w:rsid w:val="009C66F7"/>
    <w:rsid w:val="009D30E9"/>
    <w:rsid w:val="009D5054"/>
    <w:rsid w:val="009E1AA9"/>
    <w:rsid w:val="009E21B5"/>
    <w:rsid w:val="009E410F"/>
    <w:rsid w:val="009E4390"/>
    <w:rsid w:val="009E4E96"/>
    <w:rsid w:val="009E5F81"/>
    <w:rsid w:val="009E6A21"/>
    <w:rsid w:val="009E6E4B"/>
    <w:rsid w:val="009F24A2"/>
    <w:rsid w:val="009F2A47"/>
    <w:rsid w:val="009F48D3"/>
    <w:rsid w:val="00A041B5"/>
    <w:rsid w:val="00A0560A"/>
    <w:rsid w:val="00A06933"/>
    <w:rsid w:val="00A102E6"/>
    <w:rsid w:val="00A139FA"/>
    <w:rsid w:val="00A16008"/>
    <w:rsid w:val="00A16507"/>
    <w:rsid w:val="00A16D37"/>
    <w:rsid w:val="00A20145"/>
    <w:rsid w:val="00A2088A"/>
    <w:rsid w:val="00A20AE5"/>
    <w:rsid w:val="00A25B93"/>
    <w:rsid w:val="00A266CD"/>
    <w:rsid w:val="00A31E03"/>
    <w:rsid w:val="00A3518E"/>
    <w:rsid w:val="00A356BF"/>
    <w:rsid w:val="00A40DCA"/>
    <w:rsid w:val="00A41E62"/>
    <w:rsid w:val="00A507E3"/>
    <w:rsid w:val="00A5155D"/>
    <w:rsid w:val="00A5587F"/>
    <w:rsid w:val="00A60A6F"/>
    <w:rsid w:val="00A637B4"/>
    <w:rsid w:val="00A64C0C"/>
    <w:rsid w:val="00A655E3"/>
    <w:rsid w:val="00A7195A"/>
    <w:rsid w:val="00A7507B"/>
    <w:rsid w:val="00A77D30"/>
    <w:rsid w:val="00A84379"/>
    <w:rsid w:val="00A8769A"/>
    <w:rsid w:val="00AA045D"/>
    <w:rsid w:val="00AA1557"/>
    <w:rsid w:val="00AA1A2A"/>
    <w:rsid w:val="00AA2D80"/>
    <w:rsid w:val="00AA4AD9"/>
    <w:rsid w:val="00AA5F39"/>
    <w:rsid w:val="00AB1CC7"/>
    <w:rsid w:val="00AB55C4"/>
    <w:rsid w:val="00AB6C17"/>
    <w:rsid w:val="00AC0C2B"/>
    <w:rsid w:val="00AC1EC3"/>
    <w:rsid w:val="00AC3CC5"/>
    <w:rsid w:val="00AC4FB2"/>
    <w:rsid w:val="00AD46F6"/>
    <w:rsid w:val="00AD49C0"/>
    <w:rsid w:val="00AD625E"/>
    <w:rsid w:val="00AD7DC0"/>
    <w:rsid w:val="00AE32A9"/>
    <w:rsid w:val="00AE3539"/>
    <w:rsid w:val="00AE3891"/>
    <w:rsid w:val="00AE3CA8"/>
    <w:rsid w:val="00AE65E4"/>
    <w:rsid w:val="00AF306D"/>
    <w:rsid w:val="00AF4042"/>
    <w:rsid w:val="00AF4F3D"/>
    <w:rsid w:val="00B03528"/>
    <w:rsid w:val="00B03B38"/>
    <w:rsid w:val="00B075C7"/>
    <w:rsid w:val="00B07A44"/>
    <w:rsid w:val="00B10574"/>
    <w:rsid w:val="00B15901"/>
    <w:rsid w:val="00B23565"/>
    <w:rsid w:val="00B30742"/>
    <w:rsid w:val="00B33D15"/>
    <w:rsid w:val="00B3483F"/>
    <w:rsid w:val="00B358FE"/>
    <w:rsid w:val="00B406F1"/>
    <w:rsid w:val="00B40D33"/>
    <w:rsid w:val="00B40F7A"/>
    <w:rsid w:val="00B41A06"/>
    <w:rsid w:val="00B42FA5"/>
    <w:rsid w:val="00B4665D"/>
    <w:rsid w:val="00B46FBE"/>
    <w:rsid w:val="00B52C3C"/>
    <w:rsid w:val="00B5597F"/>
    <w:rsid w:val="00B60710"/>
    <w:rsid w:val="00B63804"/>
    <w:rsid w:val="00B65873"/>
    <w:rsid w:val="00B71357"/>
    <w:rsid w:val="00B72579"/>
    <w:rsid w:val="00B7521B"/>
    <w:rsid w:val="00B76FDF"/>
    <w:rsid w:val="00B7766D"/>
    <w:rsid w:val="00B81A31"/>
    <w:rsid w:val="00B82B18"/>
    <w:rsid w:val="00B836E8"/>
    <w:rsid w:val="00B86432"/>
    <w:rsid w:val="00B865C6"/>
    <w:rsid w:val="00B86E67"/>
    <w:rsid w:val="00BA5004"/>
    <w:rsid w:val="00BB42BC"/>
    <w:rsid w:val="00BC1764"/>
    <w:rsid w:val="00BC2053"/>
    <w:rsid w:val="00BE159A"/>
    <w:rsid w:val="00BE34E4"/>
    <w:rsid w:val="00BE54A3"/>
    <w:rsid w:val="00BE6E8A"/>
    <w:rsid w:val="00BF30B2"/>
    <w:rsid w:val="00BF4AAB"/>
    <w:rsid w:val="00C00D24"/>
    <w:rsid w:val="00C03600"/>
    <w:rsid w:val="00C103D2"/>
    <w:rsid w:val="00C11C67"/>
    <w:rsid w:val="00C11FA8"/>
    <w:rsid w:val="00C13050"/>
    <w:rsid w:val="00C14B14"/>
    <w:rsid w:val="00C178D3"/>
    <w:rsid w:val="00C21F07"/>
    <w:rsid w:val="00C251F6"/>
    <w:rsid w:val="00C3125D"/>
    <w:rsid w:val="00C36DF4"/>
    <w:rsid w:val="00C41557"/>
    <w:rsid w:val="00C45921"/>
    <w:rsid w:val="00C4613B"/>
    <w:rsid w:val="00C512A0"/>
    <w:rsid w:val="00C51690"/>
    <w:rsid w:val="00C539A4"/>
    <w:rsid w:val="00C53D77"/>
    <w:rsid w:val="00C55D99"/>
    <w:rsid w:val="00C62F07"/>
    <w:rsid w:val="00C67D0D"/>
    <w:rsid w:val="00C76237"/>
    <w:rsid w:val="00C94593"/>
    <w:rsid w:val="00C961ED"/>
    <w:rsid w:val="00CA1347"/>
    <w:rsid w:val="00CA1EFC"/>
    <w:rsid w:val="00CA247D"/>
    <w:rsid w:val="00CA3FAE"/>
    <w:rsid w:val="00CA50F4"/>
    <w:rsid w:val="00CA73F5"/>
    <w:rsid w:val="00CA79FA"/>
    <w:rsid w:val="00CA7E71"/>
    <w:rsid w:val="00CB03CE"/>
    <w:rsid w:val="00CB2C49"/>
    <w:rsid w:val="00CB4683"/>
    <w:rsid w:val="00CC2280"/>
    <w:rsid w:val="00CC374B"/>
    <w:rsid w:val="00CC7A29"/>
    <w:rsid w:val="00CD10CF"/>
    <w:rsid w:val="00CD19C5"/>
    <w:rsid w:val="00CD1DCE"/>
    <w:rsid w:val="00CD1E1F"/>
    <w:rsid w:val="00CD6886"/>
    <w:rsid w:val="00CE4651"/>
    <w:rsid w:val="00CE4A56"/>
    <w:rsid w:val="00CF0E6E"/>
    <w:rsid w:val="00CF1C6C"/>
    <w:rsid w:val="00CF2DD5"/>
    <w:rsid w:val="00CF3B08"/>
    <w:rsid w:val="00CF5647"/>
    <w:rsid w:val="00CF5AF6"/>
    <w:rsid w:val="00CF60A4"/>
    <w:rsid w:val="00D005D0"/>
    <w:rsid w:val="00D0369C"/>
    <w:rsid w:val="00D065FD"/>
    <w:rsid w:val="00D16475"/>
    <w:rsid w:val="00D1774F"/>
    <w:rsid w:val="00D2117B"/>
    <w:rsid w:val="00D272ED"/>
    <w:rsid w:val="00D278D1"/>
    <w:rsid w:val="00D306AF"/>
    <w:rsid w:val="00D31DE8"/>
    <w:rsid w:val="00D31E26"/>
    <w:rsid w:val="00D35A4E"/>
    <w:rsid w:val="00D37476"/>
    <w:rsid w:val="00D42200"/>
    <w:rsid w:val="00D44E5F"/>
    <w:rsid w:val="00D55EDC"/>
    <w:rsid w:val="00D60377"/>
    <w:rsid w:val="00D6065F"/>
    <w:rsid w:val="00D60C15"/>
    <w:rsid w:val="00D63D09"/>
    <w:rsid w:val="00D65AEB"/>
    <w:rsid w:val="00D6648C"/>
    <w:rsid w:val="00D7373E"/>
    <w:rsid w:val="00D74CDE"/>
    <w:rsid w:val="00D806C3"/>
    <w:rsid w:val="00D825AE"/>
    <w:rsid w:val="00D832E0"/>
    <w:rsid w:val="00D91FDC"/>
    <w:rsid w:val="00DA141A"/>
    <w:rsid w:val="00DA22B4"/>
    <w:rsid w:val="00DA3246"/>
    <w:rsid w:val="00DA4A23"/>
    <w:rsid w:val="00DB3F33"/>
    <w:rsid w:val="00DB4574"/>
    <w:rsid w:val="00DC35EC"/>
    <w:rsid w:val="00DD0CAE"/>
    <w:rsid w:val="00DD231F"/>
    <w:rsid w:val="00DD3097"/>
    <w:rsid w:val="00DD3312"/>
    <w:rsid w:val="00DD5997"/>
    <w:rsid w:val="00DD6923"/>
    <w:rsid w:val="00DE07AE"/>
    <w:rsid w:val="00DE4CCD"/>
    <w:rsid w:val="00DE6245"/>
    <w:rsid w:val="00DF098C"/>
    <w:rsid w:val="00DF3133"/>
    <w:rsid w:val="00DF3E80"/>
    <w:rsid w:val="00E027BB"/>
    <w:rsid w:val="00E12F6B"/>
    <w:rsid w:val="00E239CC"/>
    <w:rsid w:val="00E24ECD"/>
    <w:rsid w:val="00E25ED8"/>
    <w:rsid w:val="00E30682"/>
    <w:rsid w:val="00E30A06"/>
    <w:rsid w:val="00E31C34"/>
    <w:rsid w:val="00E31E5A"/>
    <w:rsid w:val="00E34DAD"/>
    <w:rsid w:val="00E36412"/>
    <w:rsid w:val="00E3706A"/>
    <w:rsid w:val="00E40F87"/>
    <w:rsid w:val="00E4103C"/>
    <w:rsid w:val="00E41356"/>
    <w:rsid w:val="00E4655D"/>
    <w:rsid w:val="00E500D0"/>
    <w:rsid w:val="00E50B3D"/>
    <w:rsid w:val="00E61088"/>
    <w:rsid w:val="00E61B6F"/>
    <w:rsid w:val="00E64850"/>
    <w:rsid w:val="00E65386"/>
    <w:rsid w:val="00E7656C"/>
    <w:rsid w:val="00E81BAC"/>
    <w:rsid w:val="00E850A7"/>
    <w:rsid w:val="00E85A91"/>
    <w:rsid w:val="00E876B5"/>
    <w:rsid w:val="00E9356F"/>
    <w:rsid w:val="00E96545"/>
    <w:rsid w:val="00E9742D"/>
    <w:rsid w:val="00E974BF"/>
    <w:rsid w:val="00E97B4A"/>
    <w:rsid w:val="00EA012E"/>
    <w:rsid w:val="00EA1D37"/>
    <w:rsid w:val="00EA72DC"/>
    <w:rsid w:val="00EB0DC1"/>
    <w:rsid w:val="00EB118F"/>
    <w:rsid w:val="00EB794C"/>
    <w:rsid w:val="00EC0150"/>
    <w:rsid w:val="00EC0F25"/>
    <w:rsid w:val="00EC3140"/>
    <w:rsid w:val="00EC6EA1"/>
    <w:rsid w:val="00ED19D1"/>
    <w:rsid w:val="00ED393A"/>
    <w:rsid w:val="00ED6166"/>
    <w:rsid w:val="00ED61B6"/>
    <w:rsid w:val="00ED6521"/>
    <w:rsid w:val="00EE2B0E"/>
    <w:rsid w:val="00EE44C1"/>
    <w:rsid w:val="00EE5EC8"/>
    <w:rsid w:val="00EE77D8"/>
    <w:rsid w:val="00EF310E"/>
    <w:rsid w:val="00EF42A1"/>
    <w:rsid w:val="00EF5A81"/>
    <w:rsid w:val="00EF6A0B"/>
    <w:rsid w:val="00EF7B64"/>
    <w:rsid w:val="00F00A76"/>
    <w:rsid w:val="00F02880"/>
    <w:rsid w:val="00F028C1"/>
    <w:rsid w:val="00F04320"/>
    <w:rsid w:val="00F069CE"/>
    <w:rsid w:val="00F07BB7"/>
    <w:rsid w:val="00F10CA6"/>
    <w:rsid w:val="00F10F88"/>
    <w:rsid w:val="00F16E6D"/>
    <w:rsid w:val="00F17479"/>
    <w:rsid w:val="00F2092A"/>
    <w:rsid w:val="00F2357D"/>
    <w:rsid w:val="00F32A55"/>
    <w:rsid w:val="00F40B96"/>
    <w:rsid w:val="00F40DA6"/>
    <w:rsid w:val="00F4757B"/>
    <w:rsid w:val="00F51A2B"/>
    <w:rsid w:val="00F522E4"/>
    <w:rsid w:val="00F62DDE"/>
    <w:rsid w:val="00F64CD4"/>
    <w:rsid w:val="00F660A7"/>
    <w:rsid w:val="00F66A43"/>
    <w:rsid w:val="00F72988"/>
    <w:rsid w:val="00F73F2B"/>
    <w:rsid w:val="00F744B5"/>
    <w:rsid w:val="00F74AFC"/>
    <w:rsid w:val="00F75050"/>
    <w:rsid w:val="00F8049B"/>
    <w:rsid w:val="00F80683"/>
    <w:rsid w:val="00F84378"/>
    <w:rsid w:val="00F846AF"/>
    <w:rsid w:val="00F85A9B"/>
    <w:rsid w:val="00F975A9"/>
    <w:rsid w:val="00FA180A"/>
    <w:rsid w:val="00FA2CD8"/>
    <w:rsid w:val="00FA457C"/>
    <w:rsid w:val="00FA4598"/>
    <w:rsid w:val="00FA56CE"/>
    <w:rsid w:val="00FB086C"/>
    <w:rsid w:val="00FB2327"/>
    <w:rsid w:val="00FB73DE"/>
    <w:rsid w:val="00FC1CE7"/>
    <w:rsid w:val="00FD1B7E"/>
    <w:rsid w:val="00FD2D6A"/>
    <w:rsid w:val="00FD3A2A"/>
    <w:rsid w:val="00FE0623"/>
    <w:rsid w:val="00FE31C6"/>
    <w:rsid w:val="00FE3299"/>
    <w:rsid w:val="00FF2EEA"/>
    <w:rsid w:val="00FF6A94"/>
    <w:rsid w:val="00FF775E"/>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F5C2"/>
  <w15:docId w15:val="{2BDE1E23-0699-46E4-AC5E-79B1451F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2F6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12F6B"/>
    <w:pPr>
      <w:keepNext/>
      <w:numPr>
        <w:numId w:val="1"/>
      </w:numPr>
      <w:jc w:val="center"/>
      <w:outlineLvl w:val="0"/>
    </w:pPr>
    <w:rPr>
      <w:b/>
      <w:sz w:val="32"/>
      <w:szCs w:val="20"/>
    </w:rPr>
  </w:style>
  <w:style w:type="paragraph" w:styleId="2">
    <w:name w:val="heading 2"/>
    <w:basedOn w:val="a"/>
    <w:next w:val="a"/>
    <w:link w:val="20"/>
    <w:qFormat/>
    <w:rsid w:val="00E12F6B"/>
    <w:pPr>
      <w:keepNext/>
      <w:numPr>
        <w:ilvl w:val="1"/>
        <w:numId w:val="1"/>
      </w:numPr>
      <w:jc w:val="center"/>
      <w:outlineLvl w:val="1"/>
    </w:pPr>
    <w:rPr>
      <w:b/>
      <w:sz w:val="36"/>
      <w:szCs w:val="20"/>
    </w:rPr>
  </w:style>
  <w:style w:type="paragraph" w:styleId="3">
    <w:name w:val="heading 3"/>
    <w:basedOn w:val="a"/>
    <w:next w:val="a"/>
    <w:link w:val="30"/>
    <w:qFormat/>
    <w:rsid w:val="00E12F6B"/>
    <w:pPr>
      <w:keepNext/>
      <w:numPr>
        <w:ilvl w:val="2"/>
        <w:numId w:val="1"/>
      </w:numP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2F6B"/>
    <w:rPr>
      <w:rFonts w:ascii="Times New Roman" w:eastAsia="Times New Roman" w:hAnsi="Times New Roman" w:cs="Times New Roman"/>
      <w:b/>
      <w:sz w:val="32"/>
      <w:szCs w:val="20"/>
      <w:lang w:eastAsia="ar-SA"/>
    </w:rPr>
  </w:style>
  <w:style w:type="character" w:customStyle="1" w:styleId="20">
    <w:name w:val="Заголовок 2 Знак"/>
    <w:basedOn w:val="a0"/>
    <w:link w:val="2"/>
    <w:rsid w:val="00E12F6B"/>
    <w:rPr>
      <w:rFonts w:ascii="Times New Roman" w:eastAsia="Times New Roman" w:hAnsi="Times New Roman" w:cs="Times New Roman"/>
      <w:b/>
      <w:sz w:val="36"/>
      <w:szCs w:val="20"/>
      <w:lang w:eastAsia="ar-SA"/>
    </w:rPr>
  </w:style>
  <w:style w:type="character" w:customStyle="1" w:styleId="30">
    <w:name w:val="Заголовок 3 Знак"/>
    <w:basedOn w:val="a0"/>
    <w:link w:val="3"/>
    <w:rsid w:val="00E12F6B"/>
    <w:rPr>
      <w:rFonts w:ascii="Times New Roman" w:eastAsia="Times New Roman" w:hAnsi="Times New Roman" w:cs="Times New Roman"/>
      <w:sz w:val="28"/>
      <w:szCs w:val="20"/>
      <w:lang w:eastAsia="ar-SA"/>
    </w:rPr>
  </w:style>
  <w:style w:type="paragraph" w:customStyle="1" w:styleId="11">
    <w:name w:val="Знак1 Знак Знак Знак"/>
    <w:basedOn w:val="a"/>
    <w:rsid w:val="00E12F6B"/>
    <w:pPr>
      <w:suppressAutoHyphens w:val="0"/>
    </w:pPr>
    <w:rPr>
      <w:rFonts w:ascii="Verdana" w:hAnsi="Verdana" w:cs="Verdana"/>
      <w:sz w:val="20"/>
      <w:szCs w:val="20"/>
      <w:lang w:val="en-US" w:eastAsia="en-US"/>
    </w:rPr>
  </w:style>
  <w:style w:type="paragraph" w:styleId="a3">
    <w:name w:val="Title"/>
    <w:basedOn w:val="a"/>
    <w:next w:val="a4"/>
    <w:link w:val="a5"/>
    <w:qFormat/>
    <w:rsid w:val="00E12F6B"/>
    <w:pPr>
      <w:jc w:val="center"/>
    </w:pPr>
    <w:rPr>
      <w:sz w:val="32"/>
      <w:szCs w:val="20"/>
    </w:rPr>
  </w:style>
  <w:style w:type="paragraph" w:styleId="a4">
    <w:name w:val="Subtitle"/>
    <w:basedOn w:val="a"/>
    <w:next w:val="a"/>
    <w:link w:val="a6"/>
    <w:uiPriority w:val="11"/>
    <w:qFormat/>
    <w:rsid w:val="00E12F6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6">
    <w:name w:val="Подзаголовок Знак"/>
    <w:basedOn w:val="a0"/>
    <w:link w:val="a4"/>
    <w:uiPriority w:val="11"/>
    <w:rsid w:val="00E12F6B"/>
    <w:rPr>
      <w:rFonts w:eastAsiaTheme="minorEastAsia"/>
      <w:color w:val="5A5A5A" w:themeColor="text1" w:themeTint="A5"/>
      <w:spacing w:val="15"/>
      <w:lang w:eastAsia="ar-SA"/>
    </w:rPr>
  </w:style>
  <w:style w:type="character" w:customStyle="1" w:styleId="a5">
    <w:name w:val="Заголовок Знак"/>
    <w:basedOn w:val="a0"/>
    <w:link w:val="a3"/>
    <w:rsid w:val="00E12F6B"/>
    <w:rPr>
      <w:rFonts w:ascii="Times New Roman" w:eastAsia="Times New Roman" w:hAnsi="Times New Roman" w:cs="Times New Roman"/>
      <w:sz w:val="32"/>
      <w:szCs w:val="20"/>
      <w:lang w:eastAsia="ar-SA"/>
    </w:rPr>
  </w:style>
  <w:style w:type="character" w:styleId="a7">
    <w:name w:val="Hyperlink"/>
    <w:basedOn w:val="a0"/>
    <w:uiPriority w:val="99"/>
    <w:semiHidden/>
    <w:unhideWhenUsed/>
    <w:rsid w:val="005A56D6"/>
    <w:rPr>
      <w:color w:val="0563C1"/>
      <w:u w:val="single"/>
    </w:rPr>
  </w:style>
  <w:style w:type="character" w:styleId="a8">
    <w:name w:val="FollowedHyperlink"/>
    <w:basedOn w:val="a0"/>
    <w:uiPriority w:val="99"/>
    <w:semiHidden/>
    <w:unhideWhenUsed/>
    <w:rsid w:val="005A56D6"/>
    <w:rPr>
      <w:color w:val="954F72"/>
      <w:u w:val="single"/>
    </w:rPr>
  </w:style>
  <w:style w:type="paragraph" w:customStyle="1" w:styleId="font5">
    <w:name w:val="font5"/>
    <w:basedOn w:val="a"/>
    <w:rsid w:val="005A56D6"/>
    <w:pPr>
      <w:suppressAutoHyphens w:val="0"/>
      <w:spacing w:before="100" w:beforeAutospacing="1" w:after="100" w:afterAutospacing="1"/>
    </w:pPr>
    <w:rPr>
      <w:rFonts w:ascii="Calibri" w:hAnsi="Calibri"/>
      <w:color w:val="000000"/>
      <w:sz w:val="26"/>
      <w:szCs w:val="26"/>
      <w:lang w:eastAsia="ru-RU"/>
    </w:rPr>
  </w:style>
  <w:style w:type="paragraph" w:customStyle="1" w:styleId="font6">
    <w:name w:val="font6"/>
    <w:basedOn w:val="a"/>
    <w:rsid w:val="005A56D6"/>
    <w:pPr>
      <w:suppressAutoHyphens w:val="0"/>
      <w:spacing w:before="100" w:beforeAutospacing="1" w:after="100" w:afterAutospacing="1"/>
    </w:pPr>
    <w:rPr>
      <w:rFonts w:ascii="Calibri" w:hAnsi="Calibri"/>
      <w:sz w:val="26"/>
      <w:szCs w:val="26"/>
      <w:lang w:eastAsia="ru-RU"/>
    </w:rPr>
  </w:style>
  <w:style w:type="paragraph" w:customStyle="1" w:styleId="font7">
    <w:name w:val="font7"/>
    <w:basedOn w:val="a"/>
    <w:rsid w:val="005A56D6"/>
    <w:pPr>
      <w:suppressAutoHyphens w:val="0"/>
      <w:spacing w:before="100" w:beforeAutospacing="1" w:after="100" w:afterAutospacing="1"/>
    </w:pPr>
    <w:rPr>
      <w:rFonts w:ascii="Tahoma" w:hAnsi="Tahoma" w:cs="Tahoma"/>
      <w:color w:val="000000"/>
      <w:sz w:val="18"/>
      <w:szCs w:val="18"/>
      <w:lang w:eastAsia="ru-RU"/>
    </w:rPr>
  </w:style>
  <w:style w:type="paragraph" w:customStyle="1" w:styleId="font8">
    <w:name w:val="font8"/>
    <w:basedOn w:val="a"/>
    <w:rsid w:val="005A56D6"/>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71">
    <w:name w:val="xl71"/>
    <w:basedOn w:val="a"/>
    <w:rsid w:val="005A56D6"/>
    <w:pPr>
      <w:suppressAutoHyphens w:val="0"/>
      <w:spacing w:before="100" w:beforeAutospacing="1" w:after="100" w:afterAutospacing="1"/>
    </w:pPr>
    <w:rPr>
      <w:lang w:eastAsia="ru-RU"/>
    </w:rPr>
  </w:style>
  <w:style w:type="paragraph" w:customStyle="1" w:styleId="xl72">
    <w:name w:val="xl72"/>
    <w:basedOn w:val="a"/>
    <w:rsid w:val="005A56D6"/>
    <w:pPr>
      <w:suppressAutoHyphens w:val="0"/>
      <w:spacing w:before="100" w:beforeAutospacing="1" w:after="100" w:afterAutospacing="1"/>
      <w:jc w:val="center"/>
    </w:pPr>
    <w:rPr>
      <w:lang w:eastAsia="ru-RU"/>
    </w:rPr>
  </w:style>
  <w:style w:type="paragraph" w:customStyle="1" w:styleId="xl73">
    <w:name w:val="xl73"/>
    <w:basedOn w:val="a"/>
    <w:rsid w:val="005A56D6"/>
    <w:pPr>
      <w:suppressAutoHyphens w:val="0"/>
      <w:spacing w:before="100" w:beforeAutospacing="1" w:after="100" w:afterAutospacing="1"/>
    </w:pPr>
    <w:rPr>
      <w:b/>
      <w:bCs/>
      <w:lang w:eastAsia="ru-RU"/>
    </w:rPr>
  </w:style>
  <w:style w:type="paragraph" w:customStyle="1" w:styleId="xl74">
    <w:name w:val="xl74"/>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75">
    <w:name w:val="xl75"/>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6"/>
      <w:szCs w:val="26"/>
      <w:lang w:eastAsia="ru-RU"/>
    </w:rPr>
  </w:style>
  <w:style w:type="paragraph" w:customStyle="1" w:styleId="xl76">
    <w:name w:val="xl76"/>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77">
    <w:name w:val="xl77"/>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eastAsia="ru-RU"/>
    </w:rPr>
  </w:style>
  <w:style w:type="paragraph" w:customStyle="1" w:styleId="xl78">
    <w:name w:val="xl78"/>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79">
    <w:name w:val="xl79"/>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6"/>
      <w:szCs w:val="26"/>
      <w:lang w:eastAsia="ru-RU"/>
    </w:rPr>
  </w:style>
  <w:style w:type="paragraph" w:customStyle="1" w:styleId="xl80">
    <w:name w:val="xl80"/>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26"/>
      <w:szCs w:val="26"/>
      <w:lang w:eastAsia="ru-RU"/>
    </w:rPr>
  </w:style>
  <w:style w:type="paragraph" w:customStyle="1" w:styleId="xl81">
    <w:name w:val="xl81"/>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26"/>
      <w:szCs w:val="26"/>
      <w:lang w:eastAsia="ru-RU"/>
    </w:rPr>
  </w:style>
  <w:style w:type="paragraph" w:customStyle="1" w:styleId="xl82">
    <w:name w:val="xl82"/>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83">
    <w:name w:val="xl83"/>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6"/>
      <w:szCs w:val="26"/>
      <w:lang w:eastAsia="ru-RU"/>
    </w:rPr>
  </w:style>
  <w:style w:type="paragraph" w:customStyle="1" w:styleId="xl84">
    <w:name w:val="xl84"/>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6"/>
      <w:szCs w:val="26"/>
      <w:lang w:eastAsia="ru-RU"/>
    </w:rPr>
  </w:style>
  <w:style w:type="paragraph" w:customStyle="1" w:styleId="xl85">
    <w:name w:val="xl85"/>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b/>
      <w:bCs/>
      <w:sz w:val="26"/>
      <w:szCs w:val="26"/>
      <w:lang w:eastAsia="ru-RU"/>
    </w:rPr>
  </w:style>
  <w:style w:type="paragraph" w:customStyle="1" w:styleId="xl86">
    <w:name w:val="xl86"/>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6"/>
      <w:szCs w:val="26"/>
      <w:lang w:eastAsia="ru-RU"/>
    </w:rPr>
  </w:style>
  <w:style w:type="paragraph" w:customStyle="1" w:styleId="xl87">
    <w:name w:val="xl87"/>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6"/>
      <w:szCs w:val="26"/>
      <w:lang w:eastAsia="ru-RU"/>
    </w:rPr>
  </w:style>
  <w:style w:type="paragraph" w:customStyle="1" w:styleId="xl88">
    <w:name w:val="xl88"/>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26"/>
      <w:szCs w:val="26"/>
      <w:lang w:eastAsia="ru-RU"/>
    </w:rPr>
  </w:style>
  <w:style w:type="paragraph" w:customStyle="1" w:styleId="xl89">
    <w:name w:val="xl89"/>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6"/>
      <w:szCs w:val="26"/>
      <w:lang w:eastAsia="ru-RU"/>
    </w:rPr>
  </w:style>
  <w:style w:type="paragraph" w:customStyle="1" w:styleId="xl90">
    <w:name w:val="xl90"/>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6"/>
      <w:szCs w:val="26"/>
      <w:lang w:eastAsia="ru-RU"/>
    </w:rPr>
  </w:style>
  <w:style w:type="paragraph" w:customStyle="1" w:styleId="xl91">
    <w:name w:val="xl91"/>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6"/>
      <w:szCs w:val="26"/>
      <w:lang w:eastAsia="ru-RU"/>
    </w:rPr>
  </w:style>
  <w:style w:type="paragraph" w:customStyle="1" w:styleId="xl92">
    <w:name w:val="xl92"/>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6"/>
      <w:szCs w:val="26"/>
      <w:lang w:eastAsia="ru-RU"/>
    </w:rPr>
  </w:style>
  <w:style w:type="paragraph" w:customStyle="1" w:styleId="xl93">
    <w:name w:val="xl93"/>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6"/>
      <w:szCs w:val="26"/>
      <w:lang w:eastAsia="ru-RU"/>
    </w:rPr>
  </w:style>
  <w:style w:type="paragraph" w:customStyle="1" w:styleId="xl94">
    <w:name w:val="xl94"/>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6"/>
      <w:szCs w:val="26"/>
      <w:lang w:eastAsia="ru-RU"/>
    </w:rPr>
  </w:style>
  <w:style w:type="paragraph" w:customStyle="1" w:styleId="xl95">
    <w:name w:val="xl95"/>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6"/>
      <w:szCs w:val="26"/>
      <w:lang w:eastAsia="ru-RU"/>
    </w:rPr>
  </w:style>
  <w:style w:type="paragraph" w:customStyle="1" w:styleId="xl96">
    <w:name w:val="xl96"/>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6"/>
      <w:szCs w:val="26"/>
      <w:lang w:eastAsia="ru-RU"/>
    </w:rPr>
  </w:style>
  <w:style w:type="paragraph" w:customStyle="1" w:styleId="xl97">
    <w:name w:val="xl97"/>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lang w:eastAsia="ru-RU"/>
    </w:rPr>
  </w:style>
  <w:style w:type="paragraph" w:customStyle="1" w:styleId="xl98">
    <w:name w:val="xl98"/>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color w:val="000000"/>
      <w:sz w:val="26"/>
      <w:szCs w:val="26"/>
      <w:lang w:eastAsia="ru-RU"/>
    </w:rPr>
  </w:style>
  <w:style w:type="paragraph" w:customStyle="1" w:styleId="xl99">
    <w:name w:val="xl99"/>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6"/>
      <w:szCs w:val="26"/>
      <w:lang w:eastAsia="ru-RU"/>
    </w:rPr>
  </w:style>
  <w:style w:type="paragraph" w:customStyle="1" w:styleId="xl100">
    <w:name w:val="xl100"/>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01">
    <w:name w:val="xl101"/>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6"/>
      <w:szCs w:val="26"/>
      <w:lang w:eastAsia="ru-RU"/>
    </w:rPr>
  </w:style>
  <w:style w:type="paragraph" w:customStyle="1" w:styleId="xl102">
    <w:name w:val="xl102"/>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6"/>
      <w:szCs w:val="26"/>
      <w:lang w:eastAsia="ru-RU"/>
    </w:rPr>
  </w:style>
  <w:style w:type="paragraph" w:customStyle="1" w:styleId="xl103">
    <w:name w:val="xl103"/>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6"/>
      <w:szCs w:val="26"/>
      <w:lang w:eastAsia="ru-RU"/>
    </w:rPr>
  </w:style>
  <w:style w:type="paragraph" w:customStyle="1" w:styleId="xl104">
    <w:name w:val="xl104"/>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6"/>
      <w:szCs w:val="26"/>
      <w:lang w:eastAsia="ru-RU"/>
    </w:rPr>
  </w:style>
  <w:style w:type="paragraph" w:customStyle="1" w:styleId="xl105">
    <w:name w:val="xl105"/>
    <w:basedOn w:val="a"/>
    <w:rsid w:val="005A56D6"/>
    <w:pPr>
      <w:pBdr>
        <w:top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106">
    <w:name w:val="xl106"/>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107">
    <w:name w:val="xl107"/>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6"/>
      <w:szCs w:val="26"/>
      <w:lang w:eastAsia="ru-RU"/>
    </w:rPr>
  </w:style>
  <w:style w:type="paragraph" w:customStyle="1" w:styleId="xl108">
    <w:name w:val="xl108"/>
    <w:basedOn w:val="a"/>
    <w:rsid w:val="005A5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styleId="a9">
    <w:name w:val="Balloon Text"/>
    <w:basedOn w:val="a"/>
    <w:link w:val="aa"/>
    <w:unhideWhenUsed/>
    <w:rsid w:val="006843D9"/>
    <w:rPr>
      <w:rFonts w:ascii="Segoe UI" w:hAnsi="Segoe UI" w:cs="Segoe UI"/>
      <w:sz w:val="18"/>
      <w:szCs w:val="18"/>
    </w:rPr>
  </w:style>
  <w:style w:type="character" w:customStyle="1" w:styleId="aa">
    <w:name w:val="Текст выноски Знак"/>
    <w:basedOn w:val="a0"/>
    <w:link w:val="a9"/>
    <w:uiPriority w:val="99"/>
    <w:semiHidden/>
    <w:rsid w:val="006843D9"/>
    <w:rPr>
      <w:rFonts w:ascii="Segoe UI" w:eastAsia="Times New Roman" w:hAnsi="Segoe UI" w:cs="Segoe UI"/>
      <w:sz w:val="18"/>
      <w:szCs w:val="18"/>
      <w:lang w:eastAsia="ar-SA"/>
    </w:rPr>
  </w:style>
  <w:style w:type="paragraph" w:styleId="ab">
    <w:name w:val="header"/>
    <w:basedOn w:val="a"/>
    <w:link w:val="ac"/>
    <w:uiPriority w:val="99"/>
    <w:unhideWhenUsed/>
    <w:rsid w:val="00B52C3C"/>
    <w:pPr>
      <w:tabs>
        <w:tab w:val="center" w:pos="4677"/>
        <w:tab w:val="right" w:pos="9355"/>
      </w:tabs>
    </w:pPr>
  </w:style>
  <w:style w:type="character" w:customStyle="1" w:styleId="ac">
    <w:name w:val="Верхний колонтитул Знак"/>
    <w:basedOn w:val="a0"/>
    <w:link w:val="ab"/>
    <w:uiPriority w:val="99"/>
    <w:rsid w:val="00B52C3C"/>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B52C3C"/>
    <w:pPr>
      <w:tabs>
        <w:tab w:val="center" w:pos="4677"/>
        <w:tab w:val="right" w:pos="9355"/>
      </w:tabs>
    </w:pPr>
  </w:style>
  <w:style w:type="character" w:customStyle="1" w:styleId="ae">
    <w:name w:val="Нижний колонтитул Знак"/>
    <w:basedOn w:val="a0"/>
    <w:link w:val="ad"/>
    <w:uiPriority w:val="99"/>
    <w:rsid w:val="00B52C3C"/>
    <w:rPr>
      <w:rFonts w:ascii="Times New Roman" w:eastAsia="Times New Roman" w:hAnsi="Times New Roman" w:cs="Times New Roman"/>
      <w:sz w:val="24"/>
      <w:szCs w:val="24"/>
      <w:lang w:eastAsia="ar-SA"/>
    </w:rPr>
  </w:style>
  <w:style w:type="paragraph" w:customStyle="1" w:styleId="ConsPlusNonformat">
    <w:name w:val="ConsPlusNonformat"/>
    <w:rsid w:val="006E2943"/>
    <w:pPr>
      <w:suppressAutoHyphens/>
      <w:autoSpaceDE w:val="0"/>
      <w:spacing w:after="0" w:line="240" w:lineRule="auto"/>
    </w:pPr>
    <w:rPr>
      <w:rFonts w:ascii="Courier New" w:eastAsia="Arial" w:hAnsi="Courier New" w:cs="Courier New"/>
      <w:sz w:val="20"/>
      <w:szCs w:val="20"/>
      <w:lang w:eastAsia="ar-SA"/>
    </w:rPr>
  </w:style>
  <w:style w:type="paragraph" w:customStyle="1" w:styleId="ConsPlusNormal">
    <w:name w:val="ConsPlusNormal"/>
    <w:rsid w:val="006E2943"/>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0">
    <w:name w:val="ConsPlusNormal"/>
    <w:rsid w:val="006E2943"/>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ConsPlusNormal1">
    <w:name w:val="ConsPlusNormal"/>
    <w:rsid w:val="00E31C34"/>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2">
    <w:name w:val="ConsPlusNormal"/>
    <w:rsid w:val="009E6A21"/>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3">
    <w:name w:val="ConsPlusNormal"/>
    <w:rsid w:val="00D825AE"/>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4">
    <w:name w:val="ConsPlusNormal"/>
    <w:rsid w:val="00233B1C"/>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5">
    <w:name w:val="ConsPlusNormal"/>
    <w:rsid w:val="006D408E"/>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6">
    <w:name w:val="ConsPlusNormal"/>
    <w:rsid w:val="000A0693"/>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7">
    <w:name w:val="ConsPlusNormal"/>
    <w:rsid w:val="00961AD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8">
    <w:name w:val="ConsPlusNormal"/>
    <w:rsid w:val="0028536A"/>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9">
    <w:name w:val="ConsPlusNormal"/>
    <w:rsid w:val="00A77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a">
    <w:name w:val="ConsPlusNormal"/>
    <w:rsid w:val="00FD2D6A"/>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xl109">
    <w:name w:val="xl109"/>
    <w:basedOn w:val="a"/>
    <w:rsid w:val="007C32C8"/>
    <w:pPr>
      <w:shd w:val="clear" w:color="000000" w:fill="FFFFFF"/>
      <w:suppressAutoHyphens w:val="0"/>
      <w:spacing w:before="100" w:beforeAutospacing="1" w:after="100" w:afterAutospacing="1"/>
    </w:pPr>
    <w:rPr>
      <w:sz w:val="26"/>
      <w:szCs w:val="26"/>
      <w:lang w:eastAsia="ru-RU"/>
    </w:rPr>
  </w:style>
  <w:style w:type="paragraph" w:customStyle="1" w:styleId="xl110">
    <w:name w:val="xl110"/>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color w:val="000000"/>
      <w:sz w:val="26"/>
      <w:szCs w:val="26"/>
      <w:lang w:eastAsia="ru-RU"/>
    </w:rPr>
  </w:style>
  <w:style w:type="paragraph" w:customStyle="1" w:styleId="xl111">
    <w:name w:val="xl111"/>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112">
    <w:name w:val="xl112"/>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6"/>
      <w:szCs w:val="26"/>
      <w:lang w:eastAsia="ru-RU"/>
    </w:rPr>
  </w:style>
  <w:style w:type="paragraph" w:customStyle="1" w:styleId="xl113">
    <w:name w:val="xl113"/>
    <w:basedOn w:val="a"/>
    <w:rsid w:val="007C32C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sz w:val="26"/>
      <w:szCs w:val="26"/>
      <w:lang w:eastAsia="ru-RU"/>
    </w:rPr>
  </w:style>
  <w:style w:type="paragraph" w:customStyle="1" w:styleId="xl114">
    <w:name w:val="xl114"/>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b/>
      <w:bCs/>
      <w:color w:val="000000"/>
      <w:sz w:val="26"/>
      <w:szCs w:val="26"/>
      <w:lang w:eastAsia="ru-RU"/>
    </w:rPr>
  </w:style>
  <w:style w:type="paragraph" w:customStyle="1" w:styleId="xl115">
    <w:name w:val="xl115"/>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color w:val="000000"/>
      <w:sz w:val="26"/>
      <w:szCs w:val="26"/>
      <w:lang w:eastAsia="ru-RU"/>
    </w:rPr>
  </w:style>
  <w:style w:type="paragraph" w:customStyle="1" w:styleId="xl116">
    <w:name w:val="xl116"/>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color w:val="000000"/>
      <w:sz w:val="26"/>
      <w:szCs w:val="26"/>
      <w:lang w:eastAsia="ru-RU"/>
    </w:rPr>
  </w:style>
  <w:style w:type="paragraph" w:customStyle="1" w:styleId="xl117">
    <w:name w:val="xl117"/>
    <w:basedOn w:val="a"/>
    <w:rsid w:val="007C32C8"/>
    <w:pPr>
      <w:suppressAutoHyphens w:val="0"/>
      <w:spacing w:before="100" w:beforeAutospacing="1" w:after="100" w:afterAutospacing="1"/>
    </w:pPr>
    <w:rPr>
      <w:color w:val="000000"/>
      <w:sz w:val="26"/>
      <w:szCs w:val="26"/>
      <w:lang w:eastAsia="ru-RU"/>
    </w:rPr>
  </w:style>
  <w:style w:type="paragraph" w:customStyle="1" w:styleId="xl118">
    <w:name w:val="xl118"/>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color w:val="000000"/>
      <w:sz w:val="26"/>
      <w:szCs w:val="26"/>
      <w:lang w:eastAsia="ru-RU"/>
    </w:rPr>
  </w:style>
  <w:style w:type="paragraph" w:customStyle="1" w:styleId="xl119">
    <w:name w:val="xl119"/>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6"/>
      <w:szCs w:val="26"/>
      <w:lang w:eastAsia="ru-RU"/>
    </w:rPr>
  </w:style>
  <w:style w:type="paragraph" w:customStyle="1" w:styleId="xl120">
    <w:name w:val="xl120"/>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6"/>
      <w:szCs w:val="26"/>
      <w:lang w:eastAsia="ru-RU"/>
    </w:rPr>
  </w:style>
  <w:style w:type="paragraph" w:customStyle="1" w:styleId="xl121">
    <w:name w:val="xl121"/>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6"/>
      <w:szCs w:val="26"/>
      <w:lang w:eastAsia="ru-RU"/>
    </w:rPr>
  </w:style>
  <w:style w:type="paragraph" w:customStyle="1" w:styleId="xl122">
    <w:name w:val="xl122"/>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6"/>
      <w:szCs w:val="26"/>
      <w:lang w:eastAsia="ru-RU"/>
    </w:rPr>
  </w:style>
  <w:style w:type="paragraph" w:customStyle="1" w:styleId="xl123">
    <w:name w:val="xl123"/>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color w:val="000000"/>
      <w:sz w:val="26"/>
      <w:szCs w:val="26"/>
      <w:lang w:eastAsia="ru-RU"/>
    </w:rPr>
  </w:style>
  <w:style w:type="paragraph" w:customStyle="1" w:styleId="xl124">
    <w:name w:val="xl124"/>
    <w:basedOn w:val="a"/>
    <w:rsid w:val="007C32C8"/>
    <w:pPr>
      <w:shd w:val="clear" w:color="000000" w:fill="FFFFFF"/>
      <w:suppressAutoHyphens w:val="0"/>
      <w:spacing w:before="100" w:beforeAutospacing="1" w:after="100" w:afterAutospacing="1"/>
    </w:pPr>
    <w:rPr>
      <w:color w:val="000000"/>
      <w:sz w:val="26"/>
      <w:szCs w:val="26"/>
      <w:lang w:eastAsia="ru-RU"/>
    </w:rPr>
  </w:style>
  <w:style w:type="paragraph" w:customStyle="1" w:styleId="xl125">
    <w:name w:val="xl125"/>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26"/>
      <w:szCs w:val="26"/>
      <w:lang w:eastAsia="ru-RU"/>
    </w:rPr>
  </w:style>
  <w:style w:type="paragraph" w:customStyle="1" w:styleId="xl126">
    <w:name w:val="xl126"/>
    <w:basedOn w:val="a"/>
    <w:rsid w:val="007C32C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textAlignment w:val="center"/>
    </w:pPr>
    <w:rPr>
      <w:color w:val="000000"/>
      <w:lang w:eastAsia="ru-RU"/>
    </w:rPr>
  </w:style>
  <w:style w:type="paragraph" w:customStyle="1" w:styleId="xl127">
    <w:name w:val="xl127"/>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26"/>
      <w:szCs w:val="26"/>
      <w:lang w:eastAsia="ru-RU"/>
    </w:rPr>
  </w:style>
  <w:style w:type="paragraph" w:customStyle="1" w:styleId="xl128">
    <w:name w:val="xl128"/>
    <w:basedOn w:val="a"/>
    <w:rsid w:val="007C32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6"/>
      <w:szCs w:val="26"/>
      <w:lang w:eastAsia="ru-RU"/>
    </w:rPr>
  </w:style>
  <w:style w:type="paragraph" w:customStyle="1" w:styleId="xl129">
    <w:name w:val="xl129"/>
    <w:basedOn w:val="a"/>
    <w:rsid w:val="007C32C8"/>
    <w:pPr>
      <w:suppressAutoHyphens w:val="0"/>
      <w:spacing w:before="100" w:beforeAutospacing="1" w:after="100" w:afterAutospacing="1"/>
    </w:pPr>
    <w:rPr>
      <w:sz w:val="26"/>
      <w:szCs w:val="26"/>
      <w:lang w:eastAsia="ru-RU"/>
    </w:rPr>
  </w:style>
  <w:style w:type="paragraph" w:customStyle="1" w:styleId="ConsPlusDocList">
    <w:name w:val="ConsPlusDocList"/>
    <w:next w:val="a"/>
    <w:rsid w:val="00526DFF"/>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21">
    <w:name w:val="Основной шрифт абзаца2"/>
    <w:rsid w:val="006C7E6E"/>
  </w:style>
  <w:style w:type="character" w:customStyle="1" w:styleId="12">
    <w:name w:val="Основной шрифт абзаца1"/>
    <w:rsid w:val="006C7E6E"/>
  </w:style>
  <w:style w:type="character" w:customStyle="1" w:styleId="af">
    <w:name w:val="Символ нумерации"/>
    <w:rsid w:val="006C7E6E"/>
  </w:style>
  <w:style w:type="character" w:customStyle="1" w:styleId="af0">
    <w:name w:val="Маркеры списка"/>
    <w:rsid w:val="006C7E6E"/>
    <w:rPr>
      <w:rFonts w:ascii="OpenSymbol" w:eastAsia="OpenSymbol" w:hAnsi="OpenSymbol" w:cs="OpenSymbol"/>
    </w:rPr>
  </w:style>
  <w:style w:type="paragraph" w:customStyle="1" w:styleId="af1">
    <w:basedOn w:val="a"/>
    <w:next w:val="af2"/>
    <w:rsid w:val="006C7E6E"/>
    <w:pPr>
      <w:keepNext/>
      <w:spacing w:before="240" w:after="120"/>
    </w:pPr>
    <w:rPr>
      <w:rFonts w:ascii="Arial" w:eastAsia="Microsoft YaHei" w:hAnsi="Arial" w:cs="Mangal"/>
      <w:sz w:val="28"/>
      <w:szCs w:val="28"/>
    </w:rPr>
  </w:style>
  <w:style w:type="paragraph" w:styleId="af2">
    <w:name w:val="Body Text"/>
    <w:basedOn w:val="a"/>
    <w:link w:val="af3"/>
    <w:rsid w:val="006C7E6E"/>
    <w:pPr>
      <w:spacing w:after="120"/>
    </w:pPr>
  </w:style>
  <w:style w:type="character" w:customStyle="1" w:styleId="af3">
    <w:name w:val="Основной текст Знак"/>
    <w:basedOn w:val="a0"/>
    <w:link w:val="af2"/>
    <w:rsid w:val="006C7E6E"/>
    <w:rPr>
      <w:rFonts w:ascii="Times New Roman" w:eastAsia="Times New Roman" w:hAnsi="Times New Roman" w:cs="Times New Roman"/>
      <w:sz w:val="24"/>
      <w:szCs w:val="24"/>
      <w:lang w:eastAsia="ar-SA"/>
    </w:rPr>
  </w:style>
  <w:style w:type="paragraph" w:styleId="af4">
    <w:name w:val="List"/>
    <w:basedOn w:val="af2"/>
    <w:rsid w:val="006C7E6E"/>
    <w:rPr>
      <w:rFonts w:cs="Mangal"/>
    </w:rPr>
  </w:style>
  <w:style w:type="paragraph" w:customStyle="1" w:styleId="22">
    <w:name w:val="Название2"/>
    <w:basedOn w:val="a"/>
    <w:rsid w:val="006C7E6E"/>
    <w:pPr>
      <w:suppressLineNumbers/>
      <w:spacing w:before="120" w:after="120"/>
    </w:pPr>
    <w:rPr>
      <w:rFonts w:cs="Mangal"/>
      <w:i/>
      <w:iCs/>
    </w:rPr>
  </w:style>
  <w:style w:type="paragraph" w:customStyle="1" w:styleId="23">
    <w:name w:val="Указатель2"/>
    <w:basedOn w:val="a"/>
    <w:rsid w:val="006C7E6E"/>
    <w:pPr>
      <w:suppressLineNumbers/>
    </w:pPr>
    <w:rPr>
      <w:rFonts w:cs="Mangal"/>
    </w:rPr>
  </w:style>
  <w:style w:type="paragraph" w:customStyle="1" w:styleId="13">
    <w:name w:val="Название1"/>
    <w:basedOn w:val="a"/>
    <w:rsid w:val="006C7E6E"/>
    <w:pPr>
      <w:suppressLineNumbers/>
      <w:spacing w:before="120" w:after="120"/>
    </w:pPr>
    <w:rPr>
      <w:rFonts w:cs="Mangal"/>
      <w:i/>
      <w:iCs/>
    </w:rPr>
  </w:style>
  <w:style w:type="paragraph" w:customStyle="1" w:styleId="14">
    <w:name w:val="Указатель1"/>
    <w:basedOn w:val="a"/>
    <w:rsid w:val="006C7E6E"/>
    <w:pPr>
      <w:suppressLineNumbers/>
    </w:pPr>
    <w:rPr>
      <w:rFonts w:cs="Mangal"/>
    </w:rPr>
  </w:style>
  <w:style w:type="paragraph" w:customStyle="1" w:styleId="ConsPlusCell">
    <w:name w:val="ConsPlusCell"/>
    <w:rsid w:val="006C7E6E"/>
    <w:pPr>
      <w:suppressAutoHyphens/>
      <w:autoSpaceDE w:val="0"/>
      <w:spacing w:after="0" w:line="240" w:lineRule="auto"/>
    </w:pPr>
    <w:rPr>
      <w:rFonts w:ascii="Times New Roman" w:eastAsia="Times New Roman" w:hAnsi="Times New Roman" w:cs="Times New Roman"/>
      <w:sz w:val="28"/>
      <w:szCs w:val="28"/>
      <w:lang w:eastAsia="ar-SA"/>
    </w:rPr>
  </w:style>
  <w:style w:type="paragraph" w:customStyle="1" w:styleId="af5">
    <w:name w:val="Содержимое таблицы"/>
    <w:basedOn w:val="a"/>
    <w:rsid w:val="006C7E6E"/>
    <w:pPr>
      <w:suppressLineNumbers/>
    </w:pPr>
  </w:style>
  <w:style w:type="paragraph" w:customStyle="1" w:styleId="af6">
    <w:name w:val="Заголовок таблицы"/>
    <w:basedOn w:val="af5"/>
    <w:rsid w:val="006C7E6E"/>
    <w:pPr>
      <w:jc w:val="center"/>
    </w:pPr>
    <w:rPr>
      <w:b/>
      <w:bCs/>
    </w:rPr>
  </w:style>
  <w:style w:type="paragraph" w:customStyle="1" w:styleId="ConsPlusDocList0">
    <w:name w:val="ConsPlusDocList"/>
    <w:next w:val="a"/>
    <w:rsid w:val="006C7E6E"/>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Cell0">
    <w:name w:val="ConsPlusCell"/>
    <w:next w:val="a"/>
    <w:rsid w:val="006C7E6E"/>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nformat0">
    <w:name w:val="ConsPlusNonformat"/>
    <w:next w:val="a"/>
    <w:rsid w:val="006C7E6E"/>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ConsPlusTitle">
    <w:name w:val="ConsPlusTitle"/>
    <w:next w:val="a"/>
    <w:rsid w:val="006C7E6E"/>
    <w:pPr>
      <w:widowControl w:val="0"/>
      <w:suppressAutoHyphens/>
      <w:autoSpaceDE w:val="0"/>
      <w:spacing w:after="0" w:line="240" w:lineRule="auto"/>
    </w:pPr>
    <w:rPr>
      <w:rFonts w:ascii="Arial" w:eastAsia="Arial" w:hAnsi="Arial" w:cs="Arial"/>
      <w:b/>
      <w:bCs/>
      <w:sz w:val="20"/>
      <w:szCs w:val="20"/>
      <w:lang w:eastAsia="hi-IN" w:bidi="hi-IN"/>
    </w:rPr>
  </w:style>
  <w:style w:type="table" w:styleId="af7">
    <w:name w:val="Table Grid"/>
    <w:basedOn w:val="a1"/>
    <w:uiPriority w:val="39"/>
    <w:rsid w:val="00A50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
    <w:next w:val="a"/>
    <w:rsid w:val="000F14B1"/>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msonormal0">
    <w:name w:val="msonormal"/>
    <w:basedOn w:val="a"/>
    <w:rsid w:val="00434379"/>
    <w:pPr>
      <w:suppressAutoHyphens w:val="0"/>
      <w:spacing w:before="100" w:beforeAutospacing="1" w:after="100" w:afterAutospacing="1"/>
    </w:pPr>
    <w:rPr>
      <w:lang w:eastAsia="ru-RU"/>
    </w:rPr>
  </w:style>
  <w:style w:type="paragraph" w:customStyle="1" w:styleId="xl130">
    <w:name w:val="xl130"/>
    <w:basedOn w:val="a"/>
    <w:rsid w:val="00434379"/>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sz w:val="26"/>
      <w:szCs w:val="26"/>
      <w:lang w:eastAsia="ru-RU"/>
    </w:rPr>
  </w:style>
  <w:style w:type="paragraph" w:customStyle="1" w:styleId="xl131">
    <w:name w:val="xl131"/>
    <w:basedOn w:val="a"/>
    <w:rsid w:val="00434379"/>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b/>
      <w:bCs/>
      <w:sz w:val="26"/>
      <w:szCs w:val="26"/>
      <w:lang w:eastAsia="ru-RU"/>
    </w:rPr>
  </w:style>
  <w:style w:type="paragraph" w:customStyle="1" w:styleId="xl132">
    <w:name w:val="xl132"/>
    <w:basedOn w:val="a"/>
    <w:rsid w:val="0043437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both"/>
    </w:pPr>
    <w:rPr>
      <w:color w:val="000000"/>
      <w:sz w:val="26"/>
      <w:szCs w:val="26"/>
      <w:lang w:eastAsia="ru-RU"/>
    </w:rPr>
  </w:style>
  <w:style w:type="paragraph" w:customStyle="1" w:styleId="xl133">
    <w:name w:val="xl133"/>
    <w:basedOn w:val="a"/>
    <w:rsid w:val="0043437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both"/>
    </w:pPr>
    <w:rPr>
      <w:sz w:val="26"/>
      <w:szCs w:val="26"/>
      <w:lang w:eastAsia="ru-RU"/>
    </w:rPr>
  </w:style>
  <w:style w:type="paragraph" w:customStyle="1" w:styleId="xl134">
    <w:name w:val="xl134"/>
    <w:basedOn w:val="a"/>
    <w:rsid w:val="0043437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sz w:val="26"/>
      <w:szCs w:val="26"/>
      <w:lang w:eastAsia="ru-RU"/>
    </w:rPr>
  </w:style>
  <w:style w:type="paragraph" w:customStyle="1" w:styleId="xl135">
    <w:name w:val="xl135"/>
    <w:basedOn w:val="a"/>
    <w:rsid w:val="00434379"/>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b/>
      <w:bCs/>
      <w:sz w:val="26"/>
      <w:szCs w:val="26"/>
      <w:lang w:eastAsia="ru-RU"/>
    </w:rPr>
  </w:style>
  <w:style w:type="paragraph" w:customStyle="1" w:styleId="xl136">
    <w:name w:val="xl136"/>
    <w:basedOn w:val="a"/>
    <w:rsid w:val="00434379"/>
    <w:pPr>
      <w:shd w:val="clear" w:color="000000" w:fill="92D050"/>
      <w:suppressAutoHyphens w:val="0"/>
      <w:spacing w:before="100" w:beforeAutospacing="1" w:after="100" w:afterAutospacing="1"/>
      <w:jc w:val="center"/>
    </w:pPr>
    <w:rPr>
      <w:sz w:val="26"/>
      <w:szCs w:val="26"/>
      <w:lang w:eastAsia="ru-RU"/>
    </w:rPr>
  </w:style>
  <w:style w:type="paragraph" w:customStyle="1" w:styleId="xl137">
    <w:name w:val="xl137"/>
    <w:basedOn w:val="a"/>
    <w:rsid w:val="00434379"/>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both"/>
    </w:pPr>
    <w:rPr>
      <w:sz w:val="26"/>
      <w:szCs w:val="26"/>
      <w:lang w:eastAsia="ru-RU"/>
    </w:rPr>
  </w:style>
  <w:style w:type="paragraph" w:customStyle="1" w:styleId="xl138">
    <w:name w:val="xl138"/>
    <w:basedOn w:val="a"/>
    <w:rsid w:val="00434379"/>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6"/>
      <w:szCs w:val="26"/>
      <w:lang w:eastAsia="ru-RU"/>
    </w:rPr>
  </w:style>
  <w:style w:type="paragraph" w:customStyle="1" w:styleId="xl139">
    <w:name w:val="xl139"/>
    <w:basedOn w:val="a"/>
    <w:rsid w:val="00434379"/>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b/>
      <w:bCs/>
      <w:color w:val="000000"/>
      <w:sz w:val="26"/>
      <w:szCs w:val="26"/>
      <w:lang w:eastAsia="ru-RU"/>
    </w:rPr>
  </w:style>
  <w:style w:type="paragraph" w:customStyle="1" w:styleId="xl140">
    <w:name w:val="xl140"/>
    <w:basedOn w:val="a"/>
    <w:rsid w:val="00434379"/>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color w:val="000000"/>
      <w:sz w:val="26"/>
      <w:szCs w:val="26"/>
      <w:lang w:eastAsia="ru-RU"/>
    </w:rPr>
  </w:style>
  <w:style w:type="paragraph" w:customStyle="1" w:styleId="xl141">
    <w:name w:val="xl141"/>
    <w:basedOn w:val="a"/>
    <w:rsid w:val="00D44E5F"/>
    <w:pPr>
      <w:shd w:val="clear" w:color="000000" w:fill="FF0000"/>
      <w:suppressAutoHyphens w:val="0"/>
      <w:spacing w:before="100" w:beforeAutospacing="1" w:after="100" w:afterAutospacing="1"/>
    </w:pPr>
    <w:rPr>
      <w:sz w:val="26"/>
      <w:szCs w:val="26"/>
      <w:lang w:eastAsia="ru-RU"/>
    </w:rPr>
  </w:style>
  <w:style w:type="paragraph" w:customStyle="1" w:styleId="xl142">
    <w:name w:val="xl142"/>
    <w:basedOn w:val="a"/>
    <w:rsid w:val="00D44E5F"/>
    <w:pPr>
      <w:shd w:val="clear" w:color="000000" w:fill="92D050"/>
      <w:suppressAutoHyphens w:val="0"/>
      <w:spacing w:before="100" w:beforeAutospacing="1" w:after="100" w:afterAutospacing="1"/>
    </w:pPr>
    <w:rPr>
      <w:color w:val="000000"/>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9121">
      <w:bodyDiv w:val="1"/>
      <w:marLeft w:val="0"/>
      <w:marRight w:val="0"/>
      <w:marTop w:val="0"/>
      <w:marBottom w:val="0"/>
      <w:divBdr>
        <w:top w:val="none" w:sz="0" w:space="0" w:color="auto"/>
        <w:left w:val="none" w:sz="0" w:space="0" w:color="auto"/>
        <w:bottom w:val="none" w:sz="0" w:space="0" w:color="auto"/>
        <w:right w:val="none" w:sz="0" w:space="0" w:color="auto"/>
      </w:divBdr>
    </w:div>
    <w:div w:id="113645092">
      <w:bodyDiv w:val="1"/>
      <w:marLeft w:val="0"/>
      <w:marRight w:val="0"/>
      <w:marTop w:val="0"/>
      <w:marBottom w:val="0"/>
      <w:divBdr>
        <w:top w:val="none" w:sz="0" w:space="0" w:color="auto"/>
        <w:left w:val="none" w:sz="0" w:space="0" w:color="auto"/>
        <w:bottom w:val="none" w:sz="0" w:space="0" w:color="auto"/>
        <w:right w:val="none" w:sz="0" w:space="0" w:color="auto"/>
      </w:divBdr>
    </w:div>
    <w:div w:id="235670316">
      <w:bodyDiv w:val="1"/>
      <w:marLeft w:val="0"/>
      <w:marRight w:val="0"/>
      <w:marTop w:val="0"/>
      <w:marBottom w:val="0"/>
      <w:divBdr>
        <w:top w:val="none" w:sz="0" w:space="0" w:color="auto"/>
        <w:left w:val="none" w:sz="0" w:space="0" w:color="auto"/>
        <w:bottom w:val="none" w:sz="0" w:space="0" w:color="auto"/>
        <w:right w:val="none" w:sz="0" w:space="0" w:color="auto"/>
      </w:divBdr>
    </w:div>
    <w:div w:id="385880515">
      <w:bodyDiv w:val="1"/>
      <w:marLeft w:val="0"/>
      <w:marRight w:val="0"/>
      <w:marTop w:val="0"/>
      <w:marBottom w:val="0"/>
      <w:divBdr>
        <w:top w:val="none" w:sz="0" w:space="0" w:color="auto"/>
        <w:left w:val="none" w:sz="0" w:space="0" w:color="auto"/>
        <w:bottom w:val="none" w:sz="0" w:space="0" w:color="auto"/>
        <w:right w:val="none" w:sz="0" w:space="0" w:color="auto"/>
      </w:divBdr>
    </w:div>
    <w:div w:id="477646263">
      <w:bodyDiv w:val="1"/>
      <w:marLeft w:val="0"/>
      <w:marRight w:val="0"/>
      <w:marTop w:val="0"/>
      <w:marBottom w:val="0"/>
      <w:divBdr>
        <w:top w:val="none" w:sz="0" w:space="0" w:color="auto"/>
        <w:left w:val="none" w:sz="0" w:space="0" w:color="auto"/>
        <w:bottom w:val="none" w:sz="0" w:space="0" w:color="auto"/>
        <w:right w:val="none" w:sz="0" w:space="0" w:color="auto"/>
      </w:divBdr>
    </w:div>
    <w:div w:id="763384997">
      <w:bodyDiv w:val="1"/>
      <w:marLeft w:val="0"/>
      <w:marRight w:val="0"/>
      <w:marTop w:val="0"/>
      <w:marBottom w:val="0"/>
      <w:divBdr>
        <w:top w:val="none" w:sz="0" w:space="0" w:color="auto"/>
        <w:left w:val="none" w:sz="0" w:space="0" w:color="auto"/>
        <w:bottom w:val="none" w:sz="0" w:space="0" w:color="auto"/>
        <w:right w:val="none" w:sz="0" w:space="0" w:color="auto"/>
      </w:divBdr>
    </w:div>
    <w:div w:id="1138189429">
      <w:bodyDiv w:val="1"/>
      <w:marLeft w:val="0"/>
      <w:marRight w:val="0"/>
      <w:marTop w:val="0"/>
      <w:marBottom w:val="0"/>
      <w:divBdr>
        <w:top w:val="none" w:sz="0" w:space="0" w:color="auto"/>
        <w:left w:val="none" w:sz="0" w:space="0" w:color="auto"/>
        <w:bottom w:val="none" w:sz="0" w:space="0" w:color="auto"/>
        <w:right w:val="none" w:sz="0" w:space="0" w:color="auto"/>
      </w:divBdr>
    </w:div>
    <w:div w:id="1144662583">
      <w:bodyDiv w:val="1"/>
      <w:marLeft w:val="0"/>
      <w:marRight w:val="0"/>
      <w:marTop w:val="0"/>
      <w:marBottom w:val="0"/>
      <w:divBdr>
        <w:top w:val="none" w:sz="0" w:space="0" w:color="auto"/>
        <w:left w:val="none" w:sz="0" w:space="0" w:color="auto"/>
        <w:bottom w:val="none" w:sz="0" w:space="0" w:color="auto"/>
        <w:right w:val="none" w:sz="0" w:space="0" w:color="auto"/>
      </w:divBdr>
    </w:div>
    <w:div w:id="1299383929">
      <w:bodyDiv w:val="1"/>
      <w:marLeft w:val="0"/>
      <w:marRight w:val="0"/>
      <w:marTop w:val="0"/>
      <w:marBottom w:val="0"/>
      <w:divBdr>
        <w:top w:val="none" w:sz="0" w:space="0" w:color="auto"/>
        <w:left w:val="none" w:sz="0" w:space="0" w:color="auto"/>
        <w:bottom w:val="none" w:sz="0" w:space="0" w:color="auto"/>
        <w:right w:val="none" w:sz="0" w:space="0" w:color="auto"/>
      </w:divBdr>
    </w:div>
    <w:div w:id="1419670979">
      <w:bodyDiv w:val="1"/>
      <w:marLeft w:val="0"/>
      <w:marRight w:val="0"/>
      <w:marTop w:val="0"/>
      <w:marBottom w:val="0"/>
      <w:divBdr>
        <w:top w:val="none" w:sz="0" w:space="0" w:color="auto"/>
        <w:left w:val="none" w:sz="0" w:space="0" w:color="auto"/>
        <w:bottom w:val="none" w:sz="0" w:space="0" w:color="auto"/>
        <w:right w:val="none" w:sz="0" w:space="0" w:color="auto"/>
      </w:divBdr>
    </w:div>
    <w:div w:id="1449080557">
      <w:bodyDiv w:val="1"/>
      <w:marLeft w:val="0"/>
      <w:marRight w:val="0"/>
      <w:marTop w:val="0"/>
      <w:marBottom w:val="0"/>
      <w:divBdr>
        <w:top w:val="none" w:sz="0" w:space="0" w:color="auto"/>
        <w:left w:val="none" w:sz="0" w:space="0" w:color="auto"/>
        <w:bottom w:val="none" w:sz="0" w:space="0" w:color="auto"/>
        <w:right w:val="none" w:sz="0" w:space="0" w:color="auto"/>
      </w:divBdr>
    </w:div>
    <w:div w:id="1833183358">
      <w:bodyDiv w:val="1"/>
      <w:marLeft w:val="0"/>
      <w:marRight w:val="0"/>
      <w:marTop w:val="0"/>
      <w:marBottom w:val="0"/>
      <w:divBdr>
        <w:top w:val="none" w:sz="0" w:space="0" w:color="auto"/>
        <w:left w:val="none" w:sz="0" w:space="0" w:color="auto"/>
        <w:bottom w:val="none" w:sz="0" w:space="0" w:color="auto"/>
        <w:right w:val="none" w:sz="0" w:space="0" w:color="auto"/>
      </w:divBdr>
    </w:div>
    <w:div w:id="1876237294">
      <w:bodyDiv w:val="1"/>
      <w:marLeft w:val="0"/>
      <w:marRight w:val="0"/>
      <w:marTop w:val="0"/>
      <w:marBottom w:val="0"/>
      <w:divBdr>
        <w:top w:val="none" w:sz="0" w:space="0" w:color="auto"/>
        <w:left w:val="none" w:sz="0" w:space="0" w:color="auto"/>
        <w:bottom w:val="none" w:sz="0" w:space="0" w:color="auto"/>
        <w:right w:val="none" w:sz="0" w:space="0" w:color="auto"/>
      </w:divBdr>
    </w:div>
    <w:div w:id="1964923485">
      <w:bodyDiv w:val="1"/>
      <w:marLeft w:val="0"/>
      <w:marRight w:val="0"/>
      <w:marTop w:val="0"/>
      <w:marBottom w:val="0"/>
      <w:divBdr>
        <w:top w:val="none" w:sz="0" w:space="0" w:color="auto"/>
        <w:left w:val="none" w:sz="0" w:space="0" w:color="auto"/>
        <w:bottom w:val="none" w:sz="0" w:space="0" w:color="auto"/>
        <w:right w:val="none" w:sz="0" w:space="0" w:color="auto"/>
      </w:divBdr>
    </w:div>
    <w:div w:id="2002615340">
      <w:bodyDiv w:val="1"/>
      <w:marLeft w:val="0"/>
      <w:marRight w:val="0"/>
      <w:marTop w:val="0"/>
      <w:marBottom w:val="0"/>
      <w:divBdr>
        <w:top w:val="none" w:sz="0" w:space="0" w:color="auto"/>
        <w:left w:val="none" w:sz="0" w:space="0" w:color="auto"/>
        <w:bottom w:val="none" w:sz="0" w:space="0" w:color="auto"/>
        <w:right w:val="none" w:sz="0" w:space="0" w:color="auto"/>
      </w:divBdr>
    </w:div>
    <w:div w:id="2026586992">
      <w:bodyDiv w:val="1"/>
      <w:marLeft w:val="0"/>
      <w:marRight w:val="0"/>
      <w:marTop w:val="0"/>
      <w:marBottom w:val="0"/>
      <w:divBdr>
        <w:top w:val="none" w:sz="0" w:space="0" w:color="auto"/>
        <w:left w:val="none" w:sz="0" w:space="0" w:color="auto"/>
        <w:bottom w:val="none" w:sz="0" w:space="0" w:color="auto"/>
        <w:right w:val="none" w:sz="0" w:space="0" w:color="auto"/>
      </w:divBdr>
    </w:div>
    <w:div w:id="212638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79E07-5EB7-48A2-828B-71DD15AA1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1933</TotalTime>
  <Pages>90</Pages>
  <Words>27111</Words>
  <Characters>154533</Characters>
  <Application>Microsoft Office Word</Application>
  <DocSecurity>0</DocSecurity>
  <Lines>1287</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Улмекен</dc:creator>
  <cp:keywords/>
  <dc:description/>
  <cp:lastModifiedBy>Пользователь Windows</cp:lastModifiedBy>
  <cp:revision>717</cp:revision>
  <cp:lastPrinted>2025-03-20T04:34:00Z</cp:lastPrinted>
  <dcterms:created xsi:type="dcterms:W3CDTF">2017-03-09T09:01:00Z</dcterms:created>
  <dcterms:modified xsi:type="dcterms:W3CDTF">2025-05-29T10:46:00Z</dcterms:modified>
</cp:coreProperties>
</file>